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37BB5" w14:textId="6F2720C8" w:rsidR="0091132A" w:rsidRDefault="00E9265F">
      <w:pPr>
        <w:jc w:val="center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499AA68D" wp14:editId="443C2C5B">
            <wp:simplePos x="0" y="0"/>
            <wp:positionH relativeFrom="margin">
              <wp:posOffset>1856740</wp:posOffset>
            </wp:positionH>
            <wp:positionV relativeFrom="paragraph">
              <wp:posOffset>-95250</wp:posOffset>
            </wp:positionV>
            <wp:extent cx="3369310" cy="3971925"/>
            <wp:effectExtent l="19050" t="19050" r="21590" b="28575"/>
            <wp:wrapTopAndBottom/>
            <wp:docPr id="899598987" name="Picture 2" descr="Photograph of a drop-down landing light kit showing electronic components and wiring for assembly. Components include two servo motors mounted in gray plastic housings, a small circuit board, and connecting wires with black connectors, illustrating parts needed for remote-controlled landing light oper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98987" name="Picture 2" descr="Photograph of a drop-down landing light kit showing electronic components and wiring for assembly. Components include two servo motors mounted in gray plastic housings, a small circuit board, and connecting wires with black connectors, illustrating parts needed for remote-controlled landing light operatio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3971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154F2" w14:textId="7719A735" w:rsidR="0089431D" w:rsidRPr="0089431D" w:rsidRDefault="007B3589" w:rsidP="0089431D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</w:t>
      </w:r>
      <w:r w:rsidR="006B1508">
        <w:rPr>
          <w:b/>
          <w:sz w:val="44"/>
          <w:szCs w:val="44"/>
        </w:rPr>
        <w:t>Drop-Down</w:t>
      </w:r>
      <w:r w:rsidR="009E0639">
        <w:rPr>
          <w:b/>
          <w:sz w:val="44"/>
          <w:szCs w:val="44"/>
        </w:rPr>
        <w:t xml:space="preserve"> Landing Light </w:t>
      </w:r>
      <w:r w:rsidR="003B0C18">
        <w:rPr>
          <w:b/>
          <w:sz w:val="44"/>
          <w:szCs w:val="44"/>
        </w:rPr>
        <w:t>Kit</w:t>
      </w:r>
    </w:p>
    <w:p w14:paraId="095154F3" w14:textId="231DEF97" w:rsidR="0089431D" w:rsidRDefault="0089431D">
      <w:pPr>
        <w:jc w:val="center"/>
      </w:pPr>
    </w:p>
    <w:p w14:paraId="50EC8FBE" w14:textId="10814D4B" w:rsidR="00CA30DE" w:rsidRDefault="00050438" w:rsidP="005926D2">
      <w:pPr>
        <w:spacing w:after="120"/>
        <w:rPr>
          <w:rFonts w:ascii="Tahoma" w:hAnsi="Tahoma" w:cs="Tahoma"/>
          <w:sz w:val="24"/>
          <w:szCs w:val="24"/>
        </w:rPr>
      </w:pPr>
      <w:r>
        <w:rPr>
          <w:sz w:val="32"/>
          <w:szCs w:val="32"/>
        </w:rPr>
        <w:tab/>
      </w:r>
      <w:r w:rsidRPr="005926D2">
        <w:rPr>
          <w:rFonts w:ascii="Tahoma" w:hAnsi="Tahoma" w:cs="Tahoma"/>
          <w:sz w:val="24"/>
          <w:szCs w:val="24"/>
        </w:rPr>
        <w:t>The</w:t>
      </w:r>
      <w:r w:rsidR="009E0639" w:rsidRPr="005926D2">
        <w:rPr>
          <w:rFonts w:ascii="Tahoma" w:hAnsi="Tahoma" w:cs="Tahoma"/>
          <w:sz w:val="24"/>
          <w:szCs w:val="24"/>
        </w:rPr>
        <w:t xml:space="preserve"> </w:t>
      </w:r>
      <w:r w:rsidR="006B1508" w:rsidRPr="005926D2">
        <w:rPr>
          <w:rFonts w:ascii="Tahoma" w:hAnsi="Tahoma" w:cs="Tahoma"/>
          <w:sz w:val="24"/>
          <w:szCs w:val="24"/>
        </w:rPr>
        <w:t>Drop-Down</w:t>
      </w:r>
      <w:r w:rsidR="009E0639" w:rsidRPr="005926D2">
        <w:rPr>
          <w:rFonts w:ascii="Tahoma" w:hAnsi="Tahoma" w:cs="Tahoma"/>
          <w:sz w:val="24"/>
          <w:szCs w:val="24"/>
        </w:rPr>
        <w:t xml:space="preserve"> Landing Light </w:t>
      </w:r>
      <w:r w:rsidR="00D666DD">
        <w:rPr>
          <w:rFonts w:ascii="Tahoma" w:hAnsi="Tahoma" w:cs="Tahoma"/>
          <w:sz w:val="24"/>
          <w:szCs w:val="24"/>
        </w:rPr>
        <w:t>Kit contains everything you need to add a set</w:t>
      </w:r>
      <w:r w:rsidR="008B7FA0">
        <w:rPr>
          <w:rFonts w:ascii="Tahoma" w:hAnsi="Tahoma" w:cs="Tahoma"/>
          <w:sz w:val="24"/>
          <w:szCs w:val="24"/>
        </w:rPr>
        <w:t xml:space="preserve"> of Drop-Down Landing Lights to your model, </w:t>
      </w:r>
      <w:r w:rsidR="00CA30DE">
        <w:rPr>
          <w:rFonts w:ascii="Tahoma" w:hAnsi="Tahoma" w:cs="Tahoma"/>
          <w:sz w:val="24"/>
          <w:szCs w:val="24"/>
        </w:rPr>
        <w:t>and includes:</w:t>
      </w:r>
    </w:p>
    <w:p w14:paraId="43582686" w14:textId="585EC116" w:rsidR="00D067A1" w:rsidRDefault="00CA30DE" w:rsidP="00CA30DE">
      <w:pPr>
        <w:pStyle w:val="ListParagraph"/>
        <w:numPr>
          <w:ilvl w:val="0"/>
          <w:numId w:val="1"/>
        </w:numPr>
        <w:spacing w:after="1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</w:t>
      </w:r>
      <w:r w:rsidR="008B7FA0" w:rsidRPr="00CA30DE">
        <w:rPr>
          <w:rFonts w:ascii="Tahoma" w:hAnsi="Tahoma" w:cs="Tahoma"/>
          <w:sz w:val="24"/>
          <w:szCs w:val="24"/>
        </w:rPr>
        <w:t xml:space="preserve">he </w:t>
      </w:r>
      <w:r w:rsidR="001B1C83" w:rsidRPr="00CA30DE">
        <w:rPr>
          <w:rFonts w:ascii="Tahoma" w:hAnsi="Tahoma" w:cs="Tahoma"/>
          <w:sz w:val="24"/>
          <w:szCs w:val="24"/>
        </w:rPr>
        <w:t xml:space="preserve">control board that </w:t>
      </w:r>
      <w:r w:rsidR="006B3C01" w:rsidRPr="00CA30DE">
        <w:rPr>
          <w:rFonts w:ascii="Tahoma" w:hAnsi="Tahoma" w:cs="Tahoma"/>
          <w:sz w:val="24"/>
          <w:szCs w:val="24"/>
        </w:rPr>
        <w:t>rotates the servos up/down and turns the landing lights on/off</w:t>
      </w:r>
    </w:p>
    <w:p w14:paraId="34871BD5" w14:textId="55DAAB43" w:rsidR="001D3565" w:rsidRPr="001D3565" w:rsidRDefault="001D3565" w:rsidP="001D3565">
      <w:pPr>
        <w:pStyle w:val="ListParagraph"/>
        <w:numPr>
          <w:ilvl w:val="0"/>
          <w:numId w:val="1"/>
        </w:numPr>
        <w:spacing w:after="1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</w:t>
      </w:r>
      <w:r w:rsidR="00F95318">
        <w:rPr>
          <w:rFonts w:ascii="Tahoma" w:hAnsi="Tahoma" w:cs="Tahoma"/>
          <w:sz w:val="24"/>
          <w:szCs w:val="24"/>
        </w:rPr>
        <w:t>wo</w:t>
      </w:r>
      <w:r>
        <w:rPr>
          <w:rFonts w:ascii="Tahoma" w:hAnsi="Tahoma" w:cs="Tahoma"/>
          <w:sz w:val="24"/>
          <w:szCs w:val="24"/>
        </w:rPr>
        <w:t xml:space="preserve"> 3D printed mechanisms</w:t>
      </w:r>
      <w:r w:rsidR="00F95318">
        <w:rPr>
          <w:rFonts w:ascii="Tahoma" w:hAnsi="Tahoma" w:cs="Tahoma"/>
          <w:sz w:val="24"/>
          <w:szCs w:val="24"/>
        </w:rPr>
        <w:t>, one for the right wing</w:t>
      </w:r>
      <w:r w:rsidR="00FE51E4">
        <w:rPr>
          <w:rFonts w:ascii="Tahoma" w:hAnsi="Tahoma" w:cs="Tahoma"/>
          <w:sz w:val="24"/>
          <w:szCs w:val="24"/>
        </w:rPr>
        <w:t xml:space="preserve"> and one for the left wing</w:t>
      </w:r>
      <w:proofErr w:type="gramStart"/>
      <w:r w:rsidR="00FE51E4">
        <w:rPr>
          <w:rFonts w:ascii="Tahoma" w:hAnsi="Tahoma" w:cs="Tahoma"/>
          <w:sz w:val="24"/>
          <w:szCs w:val="24"/>
        </w:rPr>
        <w:t>, which</w:t>
      </w:r>
      <w:proofErr w:type="gramEnd"/>
      <w:r>
        <w:rPr>
          <w:rFonts w:ascii="Tahoma" w:hAnsi="Tahoma" w:cs="Tahoma"/>
          <w:sz w:val="24"/>
          <w:szCs w:val="24"/>
        </w:rPr>
        <w:t xml:space="preserve"> hold the servo</w:t>
      </w:r>
      <w:r w:rsidR="00FE51E4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 xml:space="preserve"> and the </w:t>
      </w:r>
      <w:r w:rsidR="00FE51E4">
        <w:rPr>
          <w:rFonts w:ascii="Tahoma" w:hAnsi="Tahoma" w:cs="Tahoma"/>
          <w:sz w:val="24"/>
          <w:szCs w:val="24"/>
        </w:rPr>
        <w:t xml:space="preserve">drop-down </w:t>
      </w:r>
      <w:r>
        <w:rPr>
          <w:rFonts w:ascii="Tahoma" w:hAnsi="Tahoma" w:cs="Tahoma"/>
          <w:sz w:val="24"/>
          <w:szCs w:val="24"/>
        </w:rPr>
        <w:t>cup</w:t>
      </w:r>
      <w:r w:rsidR="00AB428A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 xml:space="preserve"> </w:t>
      </w:r>
      <w:r w:rsidR="00FE51E4">
        <w:rPr>
          <w:rFonts w:ascii="Tahoma" w:hAnsi="Tahoma" w:cs="Tahoma"/>
          <w:sz w:val="24"/>
          <w:szCs w:val="24"/>
        </w:rPr>
        <w:t>into which</w:t>
      </w:r>
      <w:r>
        <w:rPr>
          <w:rFonts w:ascii="Tahoma" w:hAnsi="Tahoma" w:cs="Tahoma"/>
          <w:sz w:val="24"/>
          <w:szCs w:val="24"/>
        </w:rPr>
        <w:t xml:space="preserve"> the LEDs</w:t>
      </w:r>
      <w:r w:rsidR="00FE51E4">
        <w:rPr>
          <w:rFonts w:ascii="Tahoma" w:hAnsi="Tahoma" w:cs="Tahoma"/>
          <w:sz w:val="24"/>
          <w:szCs w:val="24"/>
        </w:rPr>
        <w:t xml:space="preserve"> are mounted</w:t>
      </w:r>
    </w:p>
    <w:p w14:paraId="001846AA" w14:textId="72E2E512" w:rsidR="0080227D" w:rsidRPr="001D3565" w:rsidRDefault="00D067A1" w:rsidP="001D3565">
      <w:pPr>
        <w:pStyle w:val="ListParagraph"/>
        <w:numPr>
          <w:ilvl w:val="0"/>
          <w:numId w:val="1"/>
        </w:numPr>
        <w:spacing w:after="1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</w:t>
      </w:r>
      <w:r w:rsidR="006B3C01" w:rsidRPr="00CA30DE">
        <w:rPr>
          <w:rFonts w:ascii="Tahoma" w:hAnsi="Tahoma" w:cs="Tahoma"/>
          <w:sz w:val="24"/>
          <w:szCs w:val="24"/>
        </w:rPr>
        <w:t>he servos</w:t>
      </w:r>
      <w:r>
        <w:rPr>
          <w:rFonts w:ascii="Tahoma" w:hAnsi="Tahoma" w:cs="Tahoma"/>
          <w:sz w:val="24"/>
          <w:szCs w:val="24"/>
        </w:rPr>
        <w:t xml:space="preserve">, </w:t>
      </w:r>
      <w:r w:rsidR="00EA138B" w:rsidRPr="00CA30DE">
        <w:rPr>
          <w:rFonts w:ascii="Tahoma" w:hAnsi="Tahoma" w:cs="Tahoma"/>
          <w:sz w:val="24"/>
          <w:szCs w:val="24"/>
        </w:rPr>
        <w:t>servo arms, control rods, and adapters</w:t>
      </w:r>
    </w:p>
    <w:p w14:paraId="1A563BA0" w14:textId="57ECCECE" w:rsidR="00AB5B06" w:rsidRDefault="003964C8" w:rsidP="00CA30DE">
      <w:pPr>
        <w:pStyle w:val="ListParagraph"/>
        <w:numPr>
          <w:ilvl w:val="0"/>
          <w:numId w:val="1"/>
        </w:numPr>
        <w:spacing w:after="1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The </w:t>
      </w:r>
      <w:r w:rsidR="00AB5B06">
        <w:rPr>
          <w:rFonts w:ascii="Tahoma" w:hAnsi="Tahoma" w:cs="Tahoma"/>
          <w:sz w:val="24"/>
          <w:szCs w:val="24"/>
        </w:rPr>
        <w:t>8mm ½-watt Straw-Hat LEDs</w:t>
      </w:r>
    </w:p>
    <w:p w14:paraId="593C6EAE" w14:textId="1000F898" w:rsidR="00FC3D83" w:rsidRDefault="00086E79" w:rsidP="00CA30DE">
      <w:pPr>
        <w:pStyle w:val="ListParagraph"/>
        <w:numPr>
          <w:ilvl w:val="0"/>
          <w:numId w:val="1"/>
        </w:numPr>
        <w:spacing w:after="1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Chrome reflectors to increase the LEDs</w:t>
      </w:r>
      <w:r w:rsidR="002C7E5B">
        <w:rPr>
          <w:rFonts w:ascii="Tahoma" w:hAnsi="Tahoma" w:cs="Tahoma"/>
          <w:sz w:val="24"/>
          <w:szCs w:val="24"/>
        </w:rPr>
        <w:t>’</w:t>
      </w:r>
      <w:r>
        <w:rPr>
          <w:rFonts w:ascii="Tahoma" w:hAnsi="Tahoma" w:cs="Tahoma"/>
          <w:sz w:val="24"/>
          <w:szCs w:val="24"/>
        </w:rPr>
        <w:t xml:space="preserve"> visibility</w:t>
      </w:r>
    </w:p>
    <w:p w14:paraId="565C0D11" w14:textId="43D2D891" w:rsidR="005926D2" w:rsidRPr="00CA30DE" w:rsidRDefault="00FC3D83" w:rsidP="00CA30DE">
      <w:pPr>
        <w:pStyle w:val="ListParagraph"/>
        <w:numPr>
          <w:ilvl w:val="0"/>
          <w:numId w:val="1"/>
        </w:numPr>
        <w:spacing w:after="1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Extension wires for the servos and LEDs</w:t>
      </w:r>
      <w:r w:rsidR="00EA138B" w:rsidRPr="00CA30DE">
        <w:rPr>
          <w:rFonts w:ascii="Tahoma" w:hAnsi="Tahoma" w:cs="Tahoma"/>
          <w:sz w:val="24"/>
          <w:szCs w:val="24"/>
        </w:rPr>
        <w:t xml:space="preserve"> </w:t>
      </w:r>
    </w:p>
    <w:p w14:paraId="06EB9B0F" w14:textId="1FCCE1CE" w:rsidR="002C7E5B" w:rsidRDefault="00012728" w:rsidP="005926D2">
      <w:pPr>
        <w:spacing w:after="120"/>
        <w:ind w:firstLine="72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The control board plugs directly into the receiver and allows you to </w:t>
      </w:r>
      <w:r w:rsidR="00143502">
        <w:rPr>
          <w:rFonts w:ascii="Tahoma" w:hAnsi="Tahoma" w:cs="Tahoma"/>
          <w:bCs/>
          <w:sz w:val="24"/>
          <w:szCs w:val="24"/>
        </w:rPr>
        <w:t xml:space="preserve">control the lights from a single channel.  </w:t>
      </w:r>
      <w:r w:rsidR="00F96E4F">
        <w:rPr>
          <w:rFonts w:ascii="Tahoma" w:hAnsi="Tahoma" w:cs="Tahoma"/>
          <w:bCs/>
          <w:sz w:val="24"/>
          <w:szCs w:val="24"/>
        </w:rPr>
        <w:t>New</w:t>
      </w:r>
      <w:r w:rsidR="00143502">
        <w:rPr>
          <w:rFonts w:ascii="Tahoma" w:hAnsi="Tahoma" w:cs="Tahoma"/>
          <w:bCs/>
          <w:sz w:val="24"/>
          <w:szCs w:val="24"/>
        </w:rPr>
        <w:t xml:space="preserve"> programming allows you to set the end points for the servos using the </w:t>
      </w:r>
      <w:r w:rsidR="009F5129">
        <w:rPr>
          <w:rFonts w:ascii="Tahoma" w:hAnsi="Tahoma" w:cs="Tahoma"/>
          <w:bCs/>
          <w:sz w:val="24"/>
          <w:szCs w:val="24"/>
        </w:rPr>
        <w:t>settings in your transmitte</w:t>
      </w:r>
      <w:r w:rsidR="00C47635">
        <w:rPr>
          <w:rFonts w:ascii="Tahoma" w:hAnsi="Tahoma" w:cs="Tahoma"/>
          <w:bCs/>
          <w:sz w:val="24"/>
          <w:szCs w:val="24"/>
        </w:rPr>
        <w:t>r</w:t>
      </w:r>
      <w:r w:rsidR="009F5129">
        <w:rPr>
          <w:rFonts w:ascii="Tahoma" w:hAnsi="Tahoma" w:cs="Tahoma"/>
          <w:bCs/>
          <w:sz w:val="24"/>
          <w:szCs w:val="24"/>
        </w:rPr>
        <w:t xml:space="preserve"> and imports those end points into the </w:t>
      </w:r>
      <w:r w:rsidR="00F96E4F">
        <w:rPr>
          <w:rFonts w:ascii="Tahoma" w:hAnsi="Tahoma" w:cs="Tahoma"/>
          <w:bCs/>
          <w:sz w:val="24"/>
          <w:szCs w:val="24"/>
        </w:rPr>
        <w:t>program</w:t>
      </w:r>
      <w:r w:rsidR="009F5129">
        <w:rPr>
          <w:rFonts w:ascii="Tahoma" w:hAnsi="Tahoma" w:cs="Tahoma"/>
          <w:bCs/>
          <w:sz w:val="24"/>
          <w:szCs w:val="24"/>
        </w:rPr>
        <w:t xml:space="preserve"> </w:t>
      </w:r>
      <w:r w:rsidR="00F96E4F">
        <w:rPr>
          <w:rFonts w:ascii="Tahoma" w:hAnsi="Tahoma" w:cs="Tahoma"/>
          <w:bCs/>
          <w:sz w:val="24"/>
          <w:szCs w:val="24"/>
        </w:rPr>
        <w:t xml:space="preserve">so you can </w:t>
      </w:r>
      <w:r w:rsidR="004527B3">
        <w:rPr>
          <w:rFonts w:ascii="Tahoma" w:hAnsi="Tahoma" w:cs="Tahoma"/>
          <w:bCs/>
          <w:sz w:val="24"/>
          <w:szCs w:val="24"/>
        </w:rPr>
        <w:t>adjust the movement of the servos precisely and easily.</w:t>
      </w:r>
    </w:p>
    <w:p w14:paraId="11CBC57A" w14:textId="37AED627" w:rsidR="003964C8" w:rsidRDefault="00672F0D" w:rsidP="003964C8">
      <w:pPr>
        <w:ind w:firstLine="720"/>
        <w:rPr>
          <w:rFonts w:ascii="Tahoma" w:hAnsi="Tahoma" w:cs="Tahoma"/>
          <w:b/>
          <w:sz w:val="24"/>
          <w:szCs w:val="24"/>
        </w:rPr>
      </w:pPr>
      <w:r w:rsidRPr="00672F0D">
        <w:rPr>
          <w:rFonts w:ascii="Tahoma" w:hAnsi="Tahoma" w:cs="Tahoma"/>
          <w:b/>
          <w:sz w:val="24"/>
          <w:szCs w:val="24"/>
        </w:rPr>
        <w:t>SETUP:</w:t>
      </w:r>
      <w:r w:rsidR="00C47635">
        <w:rPr>
          <w:rFonts w:ascii="Tahoma" w:hAnsi="Tahoma" w:cs="Tahoma"/>
          <w:b/>
          <w:sz w:val="24"/>
          <w:szCs w:val="24"/>
        </w:rPr>
        <w:t xml:space="preserve">  </w:t>
      </w:r>
    </w:p>
    <w:p w14:paraId="246E3C04" w14:textId="5DB7E76F" w:rsidR="005926D2" w:rsidRDefault="00EF14B9" w:rsidP="003964C8">
      <w:pPr>
        <w:spacing w:after="120"/>
        <w:ind w:firstLine="72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Before use you need to set the end points for the channel being used for the lights by connecting a servo directly into the receiver.</w:t>
      </w:r>
      <w:r w:rsidR="00C47635">
        <w:rPr>
          <w:rFonts w:ascii="Tahoma" w:hAnsi="Tahoma" w:cs="Tahoma"/>
          <w:bCs/>
          <w:sz w:val="24"/>
          <w:szCs w:val="24"/>
        </w:rPr>
        <w:t xml:space="preserve">  Adjust the end points of the channel </w:t>
      </w:r>
      <w:r w:rsidR="002F47EF">
        <w:rPr>
          <w:rFonts w:ascii="Tahoma" w:hAnsi="Tahoma" w:cs="Tahoma"/>
          <w:bCs/>
          <w:sz w:val="24"/>
          <w:szCs w:val="24"/>
        </w:rPr>
        <w:t>so that the drop-down cup moves all the way up and all the way down, without binding or buzzing.  Now</w:t>
      </w:r>
      <w:r w:rsidR="00D72D50">
        <w:rPr>
          <w:rFonts w:ascii="Tahoma" w:hAnsi="Tahoma" w:cs="Tahoma"/>
          <w:bCs/>
          <w:sz w:val="24"/>
          <w:szCs w:val="24"/>
        </w:rPr>
        <w:t xml:space="preserve"> you can plug both servo into the circuit board and plug the circuit board into the receiver.  Connect the wires for the two LEDs to the appropriate </w:t>
      </w:r>
      <w:proofErr w:type="gramStart"/>
      <w:r w:rsidR="00D72D50">
        <w:rPr>
          <w:rFonts w:ascii="Tahoma" w:hAnsi="Tahoma" w:cs="Tahoma"/>
          <w:bCs/>
          <w:sz w:val="24"/>
          <w:szCs w:val="24"/>
        </w:rPr>
        <w:t>cables, and</w:t>
      </w:r>
      <w:proofErr w:type="gramEnd"/>
      <w:r w:rsidR="00D72D50">
        <w:rPr>
          <w:rFonts w:ascii="Tahoma" w:hAnsi="Tahoma" w:cs="Tahoma"/>
          <w:bCs/>
          <w:sz w:val="24"/>
          <w:szCs w:val="24"/>
        </w:rPr>
        <w:t xml:space="preserve"> assign a switch on your radio to control the channel.</w:t>
      </w:r>
      <w:r w:rsidR="00A82B3D">
        <w:rPr>
          <w:rFonts w:ascii="Tahoma" w:hAnsi="Tahoma" w:cs="Tahoma"/>
          <w:bCs/>
          <w:sz w:val="24"/>
          <w:szCs w:val="24"/>
        </w:rPr>
        <w:t xml:space="preserve">  Because the servos face in opposite directions, and therefore must rotate in opposite directions, this kit includes a Servo reverser for use on the right-side mechanism.</w:t>
      </w:r>
    </w:p>
    <w:p w14:paraId="0AB8CA2F" w14:textId="77777777" w:rsidR="00E9265F" w:rsidRDefault="00E9265F" w:rsidP="003964C8">
      <w:pPr>
        <w:spacing w:after="120"/>
        <w:ind w:firstLine="720"/>
        <w:rPr>
          <w:rFonts w:ascii="Tahoma" w:hAnsi="Tahoma" w:cs="Tahoma"/>
          <w:bCs/>
          <w:sz w:val="24"/>
          <w:szCs w:val="24"/>
        </w:rPr>
      </w:pPr>
    </w:p>
    <w:p w14:paraId="1CFD3DAD" w14:textId="26EB0DB8" w:rsidR="00E9265F" w:rsidRDefault="00E9265F" w:rsidP="00E9265F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(</w:t>
      </w:r>
      <w:proofErr w:type="gramStart"/>
      <w:r>
        <w:rPr>
          <w:rFonts w:ascii="Tahoma" w:hAnsi="Tahoma" w:cs="Tahoma"/>
          <w:sz w:val="24"/>
          <w:szCs w:val="24"/>
        </w:rPr>
        <w:t>continued on</w:t>
      </w:r>
      <w:proofErr w:type="gramEnd"/>
      <w:r>
        <w:rPr>
          <w:rFonts w:ascii="Tahoma" w:hAnsi="Tahoma" w:cs="Tahoma"/>
          <w:sz w:val="24"/>
          <w:szCs w:val="24"/>
        </w:rPr>
        <w:t xml:space="preserve"> back)</w:t>
      </w:r>
    </w:p>
    <w:p w14:paraId="2B604DDB" w14:textId="48EDCE74" w:rsidR="00E9265F" w:rsidRDefault="00E9265F" w:rsidP="00E9265F">
      <w:pPr>
        <w:spacing w:after="120"/>
        <w:rPr>
          <w:rFonts w:ascii="Tahoma" w:hAnsi="Tahoma" w:cs="Tahoma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F208C6F" wp14:editId="1284ED68">
            <wp:simplePos x="0" y="0"/>
            <wp:positionH relativeFrom="column">
              <wp:posOffset>428625</wp:posOffset>
            </wp:positionH>
            <wp:positionV relativeFrom="paragraph">
              <wp:posOffset>-37465</wp:posOffset>
            </wp:positionV>
            <wp:extent cx="2847975" cy="3797300"/>
            <wp:effectExtent l="19050" t="19050" r="28575" b="12700"/>
            <wp:wrapTopAndBottom/>
            <wp:docPr id="734129316" name="Picture 4" descr="Photograph of a small mechanical assembly labeled &quot;Left-Side Mechanism,&quot; featuring a blue servo motor connected to a gray 3D-printed base with metal components and orange and red wires. The setup appears designed for precise movement or control, with visible screws and a rotating arm attached to the servo motor sha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29316" name="Picture 4" descr="Photograph of a small mechanical assembly labeled &quot;Left-Side Mechanism,&quot; featuring a blue servo motor connected to a gray 3D-printed base with metal components and orange and red wires. The setup appears designed for precise movement or control, with visible screws and a rotating arm attached to the servo motor shaf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797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A33CBCC" wp14:editId="37996358">
            <wp:simplePos x="0" y="0"/>
            <wp:positionH relativeFrom="margin">
              <wp:posOffset>3512185</wp:posOffset>
            </wp:positionH>
            <wp:positionV relativeFrom="paragraph">
              <wp:posOffset>-38100</wp:posOffset>
            </wp:positionV>
            <wp:extent cx="2846705" cy="3797300"/>
            <wp:effectExtent l="19050" t="19050" r="10795" b="12700"/>
            <wp:wrapTopAndBottom/>
            <wp:docPr id="1557657542" name="Picture 3" descr="Photograph of a right-side mechanical assembly featuring a blue servo motor connected to a metallic dome-shaped component mounted on a rectangular base plate. The setup includes red, black, and yellow wires with connectors secured by white cable ties, highlighting an electronic control mechanis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57542" name="Picture 3" descr="Photograph of a right-side mechanical assembly featuring a blue servo motor connected to a metallic dome-shaped component mounted on a rectangular base plate. The setup includes red, black, and yellow wires with connectors secured by white cable ties, highlighting an electronic control mechanism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3797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6233F" w14:textId="5E35EB17" w:rsidR="00D72D50" w:rsidRPr="00F95318" w:rsidRDefault="00F95318" w:rsidP="003964C8">
      <w:pPr>
        <w:ind w:firstLine="72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OPERATION:</w:t>
      </w:r>
    </w:p>
    <w:p w14:paraId="70D9035F" w14:textId="28EE24A4" w:rsidR="00502FDB" w:rsidRDefault="005926D2" w:rsidP="007F6891">
      <w:pPr>
        <w:ind w:firstLine="720"/>
        <w:rPr>
          <w:rFonts w:ascii="Tahoma" w:hAnsi="Tahoma" w:cs="Tahoma"/>
          <w:sz w:val="24"/>
          <w:szCs w:val="24"/>
        </w:rPr>
      </w:pPr>
      <w:r w:rsidRPr="005926D2">
        <w:rPr>
          <w:rFonts w:ascii="Tahoma" w:hAnsi="Tahoma" w:cs="Tahoma"/>
          <w:sz w:val="24"/>
          <w:szCs w:val="24"/>
        </w:rPr>
        <w:t xml:space="preserve">To prevent damage to </w:t>
      </w:r>
      <w:r>
        <w:rPr>
          <w:rFonts w:ascii="Tahoma" w:hAnsi="Tahoma" w:cs="Tahoma"/>
          <w:sz w:val="24"/>
          <w:szCs w:val="24"/>
        </w:rPr>
        <w:t>the drop-down cup</w:t>
      </w:r>
      <w:r w:rsidR="003964C8">
        <w:rPr>
          <w:rFonts w:ascii="Tahoma" w:hAnsi="Tahoma" w:cs="Tahoma"/>
          <w:sz w:val="24"/>
          <w:szCs w:val="24"/>
        </w:rPr>
        <w:t>s</w:t>
      </w:r>
      <w:r w:rsidRPr="005926D2">
        <w:rPr>
          <w:rFonts w:ascii="Tahoma" w:hAnsi="Tahoma" w:cs="Tahoma"/>
          <w:sz w:val="24"/>
          <w:szCs w:val="24"/>
        </w:rPr>
        <w:t xml:space="preserve">, programming prevents </w:t>
      </w:r>
      <w:r w:rsidR="007F6891">
        <w:rPr>
          <w:rFonts w:ascii="Tahoma" w:hAnsi="Tahoma" w:cs="Tahoma"/>
          <w:sz w:val="24"/>
          <w:szCs w:val="24"/>
        </w:rPr>
        <w:t>the</w:t>
      </w:r>
      <w:r w:rsidRPr="005926D2">
        <w:rPr>
          <w:rFonts w:ascii="Tahoma" w:hAnsi="Tahoma" w:cs="Tahoma"/>
          <w:sz w:val="24"/>
          <w:szCs w:val="24"/>
        </w:rPr>
        <w:t xml:space="preserve"> servo from moving when the receiver is first powered.  Once the switch has been </w:t>
      </w:r>
      <w:r w:rsidR="003964C8">
        <w:rPr>
          <w:rFonts w:ascii="Tahoma" w:hAnsi="Tahoma" w:cs="Tahoma"/>
          <w:sz w:val="24"/>
          <w:szCs w:val="24"/>
        </w:rPr>
        <w:t xml:space="preserve">moved from </w:t>
      </w:r>
      <w:r w:rsidR="00755835">
        <w:rPr>
          <w:rFonts w:ascii="Tahoma" w:hAnsi="Tahoma" w:cs="Tahoma"/>
          <w:sz w:val="24"/>
          <w:szCs w:val="24"/>
        </w:rPr>
        <w:t>its</w:t>
      </w:r>
      <w:r w:rsidR="003964C8">
        <w:rPr>
          <w:rFonts w:ascii="Tahoma" w:hAnsi="Tahoma" w:cs="Tahoma"/>
          <w:sz w:val="24"/>
          <w:szCs w:val="24"/>
        </w:rPr>
        <w:t xml:space="preserve"> in</w:t>
      </w:r>
      <w:r w:rsidR="00755835">
        <w:rPr>
          <w:rFonts w:ascii="Tahoma" w:hAnsi="Tahoma" w:cs="Tahoma"/>
          <w:sz w:val="24"/>
          <w:szCs w:val="24"/>
        </w:rPr>
        <w:t>itial position</w:t>
      </w:r>
      <w:r w:rsidRPr="005926D2">
        <w:rPr>
          <w:rFonts w:ascii="Tahoma" w:hAnsi="Tahoma" w:cs="Tahoma"/>
          <w:sz w:val="24"/>
          <w:szCs w:val="24"/>
        </w:rPr>
        <w:t xml:space="preserve">, the </w:t>
      </w:r>
      <w:r w:rsidR="007F6891">
        <w:rPr>
          <w:rFonts w:ascii="Tahoma" w:hAnsi="Tahoma" w:cs="Tahoma"/>
          <w:sz w:val="24"/>
          <w:szCs w:val="24"/>
        </w:rPr>
        <w:t>mechanism</w:t>
      </w:r>
      <w:r w:rsidRPr="005926D2">
        <w:rPr>
          <w:rFonts w:ascii="Tahoma" w:hAnsi="Tahoma" w:cs="Tahoma"/>
          <w:sz w:val="24"/>
          <w:szCs w:val="24"/>
        </w:rPr>
        <w:t xml:space="preserve"> will move to the indicated position </w:t>
      </w:r>
      <w:r w:rsidR="00966E5C">
        <w:rPr>
          <w:rFonts w:ascii="Tahoma" w:hAnsi="Tahoma" w:cs="Tahoma"/>
          <w:sz w:val="24"/>
          <w:szCs w:val="24"/>
        </w:rPr>
        <w:t>(</w:t>
      </w:r>
      <w:r w:rsidR="00755835">
        <w:rPr>
          <w:rFonts w:ascii="Tahoma" w:hAnsi="Tahoma" w:cs="Tahoma"/>
          <w:sz w:val="24"/>
          <w:szCs w:val="24"/>
        </w:rPr>
        <w:t>either up or down</w:t>
      </w:r>
      <w:r w:rsidR="00966E5C">
        <w:rPr>
          <w:rFonts w:ascii="Tahoma" w:hAnsi="Tahoma" w:cs="Tahoma"/>
          <w:sz w:val="24"/>
          <w:szCs w:val="24"/>
        </w:rPr>
        <w:t>)</w:t>
      </w:r>
      <w:r w:rsidR="00755835">
        <w:rPr>
          <w:rFonts w:ascii="Tahoma" w:hAnsi="Tahoma" w:cs="Tahoma"/>
          <w:sz w:val="24"/>
          <w:szCs w:val="24"/>
        </w:rPr>
        <w:t xml:space="preserve">, </w:t>
      </w:r>
      <w:r w:rsidR="007F6891">
        <w:rPr>
          <w:rFonts w:ascii="Tahoma" w:hAnsi="Tahoma" w:cs="Tahoma"/>
          <w:sz w:val="24"/>
          <w:szCs w:val="24"/>
        </w:rPr>
        <w:t>and the landing lights will go on/off, depending on the position of the switch.</w:t>
      </w:r>
      <w:r w:rsidRPr="005926D2">
        <w:rPr>
          <w:rFonts w:ascii="Tahoma" w:hAnsi="Tahoma" w:cs="Tahoma"/>
          <w:sz w:val="24"/>
          <w:szCs w:val="24"/>
        </w:rPr>
        <w:t xml:space="preserve">  </w:t>
      </w:r>
      <w:r w:rsidR="007F6891">
        <w:rPr>
          <w:rFonts w:ascii="Tahoma" w:hAnsi="Tahoma" w:cs="Tahoma"/>
          <w:sz w:val="24"/>
          <w:szCs w:val="24"/>
        </w:rPr>
        <w:t xml:space="preserve">Now you can cycle the switch </w:t>
      </w:r>
      <w:r w:rsidR="00755835">
        <w:rPr>
          <w:rFonts w:ascii="Tahoma" w:hAnsi="Tahoma" w:cs="Tahoma"/>
          <w:sz w:val="24"/>
          <w:szCs w:val="24"/>
        </w:rPr>
        <w:t xml:space="preserve">back and forth, </w:t>
      </w:r>
      <w:r w:rsidR="007F6891">
        <w:rPr>
          <w:rFonts w:ascii="Tahoma" w:hAnsi="Tahoma" w:cs="Tahoma"/>
          <w:sz w:val="24"/>
          <w:szCs w:val="24"/>
        </w:rPr>
        <w:t>and the mechanism will move up/down, turning the landing lights on/off as necessary.</w:t>
      </w:r>
      <w:r w:rsidR="00113A93">
        <w:rPr>
          <w:rFonts w:ascii="Tahoma" w:hAnsi="Tahoma" w:cs="Tahoma"/>
          <w:sz w:val="24"/>
          <w:szCs w:val="24"/>
        </w:rPr>
        <w:t xml:space="preserve">  </w:t>
      </w:r>
    </w:p>
    <w:p w14:paraId="6E169C03" w14:textId="77777777" w:rsidR="00373DAB" w:rsidRDefault="00373DAB" w:rsidP="00CA46B9">
      <w:pPr>
        <w:rPr>
          <w:rFonts w:ascii="Tahoma" w:hAnsi="Tahoma" w:cs="Tahoma"/>
          <w:sz w:val="24"/>
          <w:szCs w:val="24"/>
        </w:rPr>
      </w:pPr>
    </w:p>
    <w:p w14:paraId="324D8044" w14:textId="6E1396D9" w:rsidR="00502FDB" w:rsidRDefault="00CA7285" w:rsidP="007F6891">
      <w:pPr>
        <w:ind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The small blue switch on the upper left side of the board</w:t>
      </w:r>
      <w:r w:rsidR="00D93281">
        <w:rPr>
          <w:rFonts w:ascii="Tahoma" w:hAnsi="Tahoma" w:cs="Tahoma"/>
          <w:sz w:val="24"/>
          <w:szCs w:val="24"/>
        </w:rPr>
        <w:t xml:space="preserve"> will toggle the light on/off </w:t>
      </w:r>
      <w:proofErr w:type="gramStart"/>
      <w:r w:rsidR="00D93281">
        <w:rPr>
          <w:rFonts w:ascii="Tahoma" w:hAnsi="Tahoma" w:cs="Tahoma"/>
          <w:sz w:val="24"/>
          <w:szCs w:val="24"/>
        </w:rPr>
        <w:t>with regard to</w:t>
      </w:r>
      <w:proofErr w:type="gramEnd"/>
      <w:r w:rsidR="00D93281">
        <w:rPr>
          <w:rFonts w:ascii="Tahoma" w:hAnsi="Tahoma" w:cs="Tahoma"/>
          <w:sz w:val="24"/>
          <w:szCs w:val="24"/>
        </w:rPr>
        <w:t xml:space="preserve"> the position of the cup, to allow for compatibility with servos that operate in the opposite direction.  </w:t>
      </w:r>
      <w:r w:rsidR="00406E5A">
        <w:rPr>
          <w:rFonts w:ascii="Tahoma" w:hAnsi="Tahoma" w:cs="Tahoma"/>
          <w:sz w:val="24"/>
          <w:szCs w:val="24"/>
        </w:rPr>
        <w:t xml:space="preserve">If your light is </w:t>
      </w:r>
      <w:r w:rsidR="00B03439">
        <w:rPr>
          <w:rFonts w:ascii="Tahoma" w:hAnsi="Tahoma" w:cs="Tahoma"/>
          <w:sz w:val="24"/>
          <w:szCs w:val="24"/>
        </w:rPr>
        <w:t>“</w:t>
      </w:r>
      <w:r w:rsidR="00406E5A">
        <w:rPr>
          <w:rFonts w:ascii="Tahoma" w:hAnsi="Tahoma" w:cs="Tahoma"/>
          <w:sz w:val="24"/>
          <w:szCs w:val="24"/>
        </w:rPr>
        <w:t xml:space="preserve">on” when it should be “off”, just toggle this switch.  </w:t>
      </w:r>
    </w:p>
    <w:p w14:paraId="10847424" w14:textId="26279011" w:rsidR="00502FDB" w:rsidRDefault="00502FDB" w:rsidP="007F6891">
      <w:pPr>
        <w:ind w:firstLine="720"/>
        <w:rPr>
          <w:rFonts w:ascii="Tahoma" w:hAnsi="Tahoma" w:cs="Tahoma"/>
          <w:sz w:val="24"/>
          <w:szCs w:val="24"/>
        </w:rPr>
      </w:pPr>
    </w:p>
    <w:p w14:paraId="111A6386" w14:textId="504E73EE" w:rsidR="00966E5C" w:rsidRDefault="00DF76AC" w:rsidP="007F6891">
      <w:pPr>
        <w:ind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The correct position for this switch (for most servos) in “UP” or “ON”. </w:t>
      </w:r>
      <w:r w:rsidR="00B40634">
        <w:rPr>
          <w:rFonts w:ascii="Tahoma" w:hAnsi="Tahoma" w:cs="Tahoma"/>
          <w:sz w:val="24"/>
          <w:szCs w:val="24"/>
        </w:rPr>
        <w:t xml:space="preserve"> </w:t>
      </w:r>
      <w:r w:rsidR="00113A93">
        <w:rPr>
          <w:rFonts w:ascii="Tahoma" w:hAnsi="Tahoma" w:cs="Tahoma"/>
          <w:sz w:val="24"/>
          <w:szCs w:val="24"/>
        </w:rPr>
        <w:t xml:space="preserve">The movement of the drop-down cup is </w:t>
      </w:r>
      <w:r w:rsidR="003F2535">
        <w:rPr>
          <w:rFonts w:ascii="Tahoma" w:hAnsi="Tahoma" w:cs="Tahoma"/>
          <w:sz w:val="24"/>
          <w:szCs w:val="24"/>
        </w:rPr>
        <w:t xml:space="preserve">slightly slowed, to make the movement of the cups more scale-like and smoother.  </w:t>
      </w:r>
    </w:p>
    <w:p w14:paraId="7D6E276E" w14:textId="70AE4C44" w:rsidR="00966E5C" w:rsidRDefault="00B40634" w:rsidP="000E54AC">
      <w:pPr>
        <w:ind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Fine adjustments to the </w:t>
      </w:r>
      <w:r w:rsidR="00DC6477">
        <w:rPr>
          <w:rFonts w:ascii="Tahoma" w:hAnsi="Tahoma" w:cs="Tahoma"/>
          <w:sz w:val="24"/>
          <w:szCs w:val="24"/>
        </w:rPr>
        <w:t>positions of the drop-down cups can be made to the length of the control rods using the adapters mounted on the servo arms, just like any other control surface.</w:t>
      </w:r>
    </w:p>
    <w:p w14:paraId="095154F7" w14:textId="3089EA90" w:rsidR="0074692A" w:rsidRPr="00305860" w:rsidRDefault="009B068A" w:rsidP="00F51A15">
      <w:pPr>
        <w:jc w:val="center"/>
        <w:rPr>
          <w:rFonts w:ascii="Arial Narrow" w:hAnsi="Arial Narrow"/>
          <w:b/>
          <w:bCs/>
          <w:i/>
          <w:sz w:val="32"/>
          <w:szCs w:val="32"/>
        </w:rPr>
      </w:pPr>
      <w:r>
        <w:rPr>
          <w:rFonts w:ascii="Tahoma" w:hAnsi="Tahoma" w:cs="Tahoma"/>
          <w:szCs w:val="24"/>
        </w:rPr>
        <w:pict w14:anchorId="09515501">
          <v:rect id="_x0000_i1025" style="width:453.6pt;height:.05pt" o:hrpct="840" o:hralign="center" o:hrstd="t" o:hr="t" fillcolor="#a0a0a0" stroked="f"/>
        </w:pict>
      </w:r>
    </w:p>
    <w:p w14:paraId="095154F8" w14:textId="3FF570A9" w:rsidR="0074692A" w:rsidRPr="00137B6C" w:rsidRDefault="0074692A" w:rsidP="0074692A">
      <w:pPr>
        <w:jc w:val="center"/>
        <w:rPr>
          <w:rFonts w:ascii="Arial Narrow" w:hAnsi="Arial Narrow" w:cs="Arial Narrow"/>
          <w:b/>
          <w:bCs/>
          <w:i/>
          <w:iCs/>
          <w:color w:val="000000"/>
          <w:sz w:val="16"/>
          <w:szCs w:val="16"/>
        </w:rPr>
      </w:pPr>
    </w:p>
    <w:p w14:paraId="095154F9" w14:textId="2FACC729" w:rsidR="0074692A" w:rsidRPr="00B36E89" w:rsidRDefault="0074692A" w:rsidP="0074692A">
      <w:pPr>
        <w:jc w:val="center"/>
        <w:rPr>
          <w:rFonts w:ascii="Arial Narrow" w:hAnsi="Arial Narrow" w:cs="Arial Narrow"/>
          <w:b/>
          <w:bCs/>
          <w:i/>
          <w:iCs/>
          <w:color w:val="000000"/>
          <w:sz w:val="28"/>
          <w:szCs w:val="28"/>
        </w:rPr>
      </w:pPr>
      <w:r w:rsidRPr="00B36E89">
        <w:rPr>
          <w:rFonts w:ascii="Arial Narrow" w:hAnsi="Arial Narrow" w:cs="Arial Narrow"/>
          <w:b/>
          <w:bCs/>
          <w:i/>
          <w:iCs/>
          <w:color w:val="000000"/>
          <w:sz w:val="28"/>
          <w:szCs w:val="28"/>
        </w:rPr>
        <w:t xml:space="preserve">If you have any questions or problems, don’t hesitate to contact me. </w:t>
      </w:r>
      <w:r>
        <w:rPr>
          <w:rFonts w:ascii="Arial Narrow" w:hAnsi="Arial Narrow" w:cs="Arial Narrow"/>
          <w:b/>
          <w:bCs/>
          <w:i/>
          <w:iCs/>
          <w:color w:val="000000"/>
          <w:sz w:val="28"/>
          <w:szCs w:val="28"/>
        </w:rPr>
        <w:t xml:space="preserve"> </w:t>
      </w:r>
      <w:r w:rsidRPr="00B36E89">
        <w:rPr>
          <w:rFonts w:ascii="Arial Narrow" w:hAnsi="Arial Narrow" w:cs="Arial Narrow"/>
          <w:b/>
          <w:bCs/>
          <w:i/>
          <w:iCs/>
          <w:color w:val="000000"/>
          <w:sz w:val="28"/>
          <w:szCs w:val="28"/>
        </w:rPr>
        <w:t>ENJOY!</w:t>
      </w:r>
    </w:p>
    <w:p w14:paraId="095154FA" w14:textId="7EB5D0AC" w:rsidR="0074692A" w:rsidRPr="00B36E89" w:rsidRDefault="0074692A" w:rsidP="0074692A">
      <w:pPr>
        <w:jc w:val="center"/>
        <w:rPr>
          <w:rFonts w:ascii="BRADDON" w:hAnsi="BRADDON" w:cs="BRADDON"/>
          <w:iCs/>
          <w:color w:val="000000"/>
          <w:sz w:val="16"/>
          <w:szCs w:val="16"/>
        </w:rPr>
      </w:pPr>
    </w:p>
    <w:p w14:paraId="095154FB" w14:textId="20134CA6" w:rsidR="0074692A" w:rsidRPr="00B36E89" w:rsidRDefault="00CA46B9" w:rsidP="0074692A">
      <w:pPr>
        <w:jc w:val="center"/>
        <w:rPr>
          <w:rFonts w:ascii="BRADDON" w:hAnsi="BRADDON" w:cs="BRADDON"/>
          <w:i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09515502" wp14:editId="558AADD8">
            <wp:simplePos x="0" y="0"/>
            <wp:positionH relativeFrom="margin">
              <wp:posOffset>2776855</wp:posOffset>
            </wp:positionH>
            <wp:positionV relativeFrom="margin">
              <wp:posOffset>7524115</wp:posOffset>
            </wp:positionV>
            <wp:extent cx="2532380" cy="1224915"/>
            <wp:effectExtent l="0" t="0" r="1270" b="0"/>
            <wp:wrapNone/>
            <wp:docPr id="18" name="Picture 4" descr="A schematic diagram of an electronic circuit featuring labeled components such as resistors, capacitors, transistors, and operational amplifiers, with annotations like &quot;filtered voltage supply&quot; and &quot;control signal.&quot; A stylized graphic of a shark-faced airplane overlaps the right side, and the text &quot;Dave's A/C Electronics&quot; appears in red and black at the bottom le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A schematic diagram of an electronic circuit featuring labeled components such as resistors, capacitors, transistors, and operational amplifiers, with annotations like &quot;filtered voltage supply&quot; and &quot;control signal.&quot; A stylized graphic of a shark-faced airplane overlaps the right side, and the text &quot;Dave's A/C Electronics&quot; appears in red and black at the bottom lef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92A">
        <w:rPr>
          <w:noProof/>
        </w:rPr>
        <w:drawing>
          <wp:anchor distT="0" distB="0" distL="114300" distR="114300" simplePos="0" relativeHeight="251657216" behindDoc="1" locked="0" layoutInCell="1" allowOverlap="1" wp14:anchorId="09515504" wp14:editId="537E86AF">
            <wp:simplePos x="0" y="0"/>
            <wp:positionH relativeFrom="column">
              <wp:posOffset>5438775</wp:posOffset>
            </wp:positionH>
            <wp:positionV relativeFrom="paragraph">
              <wp:posOffset>60325</wp:posOffset>
            </wp:positionV>
            <wp:extent cx="920115" cy="920115"/>
            <wp:effectExtent l="0" t="0" r="0" b="0"/>
            <wp:wrapThrough wrapText="bothSides">
              <wp:wrapPolygon edited="0">
                <wp:start x="0" y="0"/>
                <wp:lineTo x="0" y="21019"/>
                <wp:lineTo x="21019" y="21019"/>
                <wp:lineTo x="21019" y="0"/>
                <wp:lineTo x="0" y="0"/>
              </wp:wrapPolygon>
            </wp:wrapThrough>
            <wp:docPr id="17" name="Picture 5" descr="daves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vesr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92A">
        <w:rPr>
          <w:rFonts w:ascii="BRADDON" w:hAnsi="BRADDON" w:cs="BRADDON"/>
          <w:iCs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</w:t>
      </w:r>
    </w:p>
    <w:p w14:paraId="095154FC" w14:textId="476F2C29" w:rsidR="0074692A" w:rsidRPr="003B2D21" w:rsidRDefault="0074692A" w:rsidP="0074692A">
      <w:pPr>
        <w:rPr>
          <w:rFonts w:ascii="Tahoma" w:hAnsi="Tahoma" w:cs="Tahoma"/>
          <w:sz w:val="32"/>
          <w:szCs w:val="32"/>
        </w:rPr>
      </w:pPr>
      <w:r>
        <w:rPr>
          <w:color w:val="000000"/>
          <w:sz w:val="36"/>
          <w:szCs w:val="36"/>
        </w:rPr>
        <w:t xml:space="preserve">          </w:t>
      </w:r>
      <w:r w:rsidRPr="003B2D21">
        <w:rPr>
          <w:rFonts w:ascii="Tahoma" w:hAnsi="Tahoma" w:cs="Tahoma"/>
          <w:color w:val="000000"/>
          <w:sz w:val="32"/>
          <w:szCs w:val="32"/>
        </w:rPr>
        <w:t>www.davesrce.com</w:t>
      </w:r>
      <w:r w:rsidRPr="003B2D21">
        <w:rPr>
          <w:rFonts w:ascii="Tahoma" w:hAnsi="Tahoma" w:cs="Tahoma"/>
          <w:iCs/>
          <w:color w:val="000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14:paraId="095154FD" w14:textId="7D2CDEC2" w:rsidR="0074692A" w:rsidRPr="003B2D21" w:rsidRDefault="0074692A" w:rsidP="0074692A">
      <w:pPr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        </w:t>
      </w:r>
      <w:r w:rsidRPr="003B2D21">
        <w:rPr>
          <w:rFonts w:ascii="Tahoma" w:hAnsi="Tahoma" w:cs="Tahoma"/>
          <w:sz w:val="32"/>
          <w:szCs w:val="32"/>
        </w:rPr>
        <w:t>sales@davesrce.com</w:t>
      </w:r>
    </w:p>
    <w:p w14:paraId="095154FE" w14:textId="5CB37464" w:rsidR="00050438" w:rsidRPr="006E2DBE" w:rsidRDefault="0074692A" w:rsidP="006E2DBE">
      <w:pPr>
        <w:rPr>
          <w:rFonts w:ascii="Tahoma" w:hAnsi="Tahoma" w:cs="Tahom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515506" wp14:editId="3801C96E">
                <wp:simplePos x="0" y="0"/>
                <wp:positionH relativeFrom="column">
                  <wp:posOffset>5448300</wp:posOffset>
                </wp:positionH>
                <wp:positionV relativeFrom="paragraph">
                  <wp:posOffset>170180</wp:posOffset>
                </wp:positionV>
                <wp:extent cx="1000125" cy="29019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1550E" w14:textId="77777777" w:rsidR="0074692A" w:rsidRPr="00305860" w:rsidRDefault="0074692A" w:rsidP="007469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SCAN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1550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9pt;margin-top:13.4pt;width:78.75pt;height:2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" stroked="f">
                <v:textbox>
                  <w:txbxContent>
                    <w:p w14:paraId="0951550E" w14:textId="77777777" w:rsidR="0074692A" w:rsidRPr="00305860" w:rsidRDefault="0074692A" w:rsidP="0074692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SCAN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8"/>
          <w:szCs w:val="28"/>
        </w:rPr>
        <w:t xml:space="preserve">             </w:t>
      </w:r>
      <w:r w:rsidRPr="003B2D21">
        <w:rPr>
          <w:rFonts w:ascii="Tahoma" w:hAnsi="Tahoma" w:cs="Tahoma"/>
          <w:sz w:val="28"/>
          <w:szCs w:val="28"/>
        </w:rPr>
        <w:t>(423) 544-1657</w:t>
      </w:r>
    </w:p>
    <w:sectPr w:rsidR="00050438" w:rsidRPr="006E2DBE" w:rsidSect="0074692A">
      <w:headerReference w:type="default" r:id="rId12"/>
      <w:footerReference w:type="default" r:id="rId13"/>
      <w:pgSz w:w="12240" w:h="15840"/>
      <w:pgMar w:top="720" w:right="720" w:bottom="720" w:left="720" w:header="173" w:footer="28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7B555" w14:textId="77777777" w:rsidR="009B068A" w:rsidRDefault="009B068A">
      <w:r>
        <w:separator/>
      </w:r>
    </w:p>
  </w:endnote>
  <w:endnote w:type="continuationSeparator" w:id="0">
    <w:p w14:paraId="2816D72B" w14:textId="77777777" w:rsidR="009B068A" w:rsidRDefault="009B0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ADDON">
    <w:panose1 w:val="02000500000000000000"/>
    <w:charset w:val="00"/>
    <w:family w:val="auto"/>
    <w:pitch w:val="variable"/>
    <w:sig w:usb0="80000027" w:usb1="0000004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1550D" w14:textId="77777777" w:rsidR="00050438" w:rsidRDefault="0005043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09C01" w14:textId="77777777" w:rsidR="009B068A" w:rsidRDefault="009B068A">
      <w:r>
        <w:separator/>
      </w:r>
    </w:p>
  </w:footnote>
  <w:footnote w:type="continuationSeparator" w:id="0">
    <w:p w14:paraId="635FEF10" w14:textId="77777777" w:rsidR="009B068A" w:rsidRDefault="009B06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1550C" w14:textId="77777777" w:rsidR="00050438" w:rsidRDefault="00050438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35AD6"/>
    <w:multiLevelType w:val="hybridMultilevel"/>
    <w:tmpl w:val="14C29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9527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C468BE"/>
    <w:rsid w:val="00012728"/>
    <w:rsid w:val="00050438"/>
    <w:rsid w:val="00065FB9"/>
    <w:rsid w:val="00081772"/>
    <w:rsid w:val="00086E79"/>
    <w:rsid w:val="00090D90"/>
    <w:rsid w:val="000E54AC"/>
    <w:rsid w:val="00113A93"/>
    <w:rsid w:val="00143502"/>
    <w:rsid w:val="001B1C83"/>
    <w:rsid w:val="001D3565"/>
    <w:rsid w:val="002B1B90"/>
    <w:rsid w:val="002C7E5B"/>
    <w:rsid w:val="002E4F7C"/>
    <w:rsid w:val="002F47EF"/>
    <w:rsid w:val="00316397"/>
    <w:rsid w:val="00373DAB"/>
    <w:rsid w:val="00385485"/>
    <w:rsid w:val="003964C8"/>
    <w:rsid w:val="00396515"/>
    <w:rsid w:val="003A39C7"/>
    <w:rsid w:val="003B0C18"/>
    <w:rsid w:val="003F2535"/>
    <w:rsid w:val="00406E5A"/>
    <w:rsid w:val="004515AA"/>
    <w:rsid w:val="004527B3"/>
    <w:rsid w:val="00502FDB"/>
    <w:rsid w:val="00583C2D"/>
    <w:rsid w:val="005926D2"/>
    <w:rsid w:val="006150FA"/>
    <w:rsid w:val="00621850"/>
    <w:rsid w:val="0062276C"/>
    <w:rsid w:val="00642F4F"/>
    <w:rsid w:val="00672F0D"/>
    <w:rsid w:val="006B1508"/>
    <w:rsid w:val="006B3C01"/>
    <w:rsid w:val="006E2DBE"/>
    <w:rsid w:val="0074692A"/>
    <w:rsid w:val="00755835"/>
    <w:rsid w:val="007B3589"/>
    <w:rsid w:val="007F6891"/>
    <w:rsid w:val="0080227D"/>
    <w:rsid w:val="0086326E"/>
    <w:rsid w:val="0089431D"/>
    <w:rsid w:val="008B7FA0"/>
    <w:rsid w:val="00904554"/>
    <w:rsid w:val="0091132A"/>
    <w:rsid w:val="00920189"/>
    <w:rsid w:val="00966E5C"/>
    <w:rsid w:val="0098692E"/>
    <w:rsid w:val="009B068A"/>
    <w:rsid w:val="009B22F5"/>
    <w:rsid w:val="009E062A"/>
    <w:rsid w:val="009E0639"/>
    <w:rsid w:val="009F5129"/>
    <w:rsid w:val="00A82B3D"/>
    <w:rsid w:val="00AB428A"/>
    <w:rsid w:val="00AB5B06"/>
    <w:rsid w:val="00B03439"/>
    <w:rsid w:val="00B40634"/>
    <w:rsid w:val="00BD6775"/>
    <w:rsid w:val="00C129F4"/>
    <w:rsid w:val="00C45E48"/>
    <w:rsid w:val="00C468BE"/>
    <w:rsid w:val="00C47635"/>
    <w:rsid w:val="00CA30DE"/>
    <w:rsid w:val="00CA46B9"/>
    <w:rsid w:val="00CA7285"/>
    <w:rsid w:val="00CE3334"/>
    <w:rsid w:val="00D067A1"/>
    <w:rsid w:val="00D42F56"/>
    <w:rsid w:val="00D666DD"/>
    <w:rsid w:val="00D72D50"/>
    <w:rsid w:val="00D93281"/>
    <w:rsid w:val="00DC6477"/>
    <w:rsid w:val="00DF76AC"/>
    <w:rsid w:val="00E60C93"/>
    <w:rsid w:val="00E9265F"/>
    <w:rsid w:val="00EA138B"/>
    <w:rsid w:val="00EF14B9"/>
    <w:rsid w:val="00F0115B"/>
    <w:rsid w:val="00F51A15"/>
    <w:rsid w:val="00F95318"/>
    <w:rsid w:val="00F96E4F"/>
    <w:rsid w:val="00FC3D83"/>
    <w:rsid w:val="00FE1130"/>
    <w:rsid w:val="00FE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5154F1"/>
  <w14:defaultImageDpi w14:val="0"/>
  <w15:docId w15:val="{DCE3F184-756E-4561-A103-7E6C08F50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504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15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5AA"/>
    <w:rPr>
      <w:rFonts w:ascii="Tahoma" w:hAnsi="Tahoma" w:cs="Tahoma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CA30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567</Words>
  <Characters>2672</Characters>
  <Application>Microsoft Office Word</Application>
  <DocSecurity>0</DocSecurity>
  <Lines>62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David McCormick</cp:lastModifiedBy>
  <cp:revision>4</cp:revision>
  <cp:lastPrinted>2026-01-14T00:05:00Z</cp:lastPrinted>
  <dcterms:created xsi:type="dcterms:W3CDTF">2026-01-13T22:42:00Z</dcterms:created>
  <dcterms:modified xsi:type="dcterms:W3CDTF">2026-01-14T00:06:00Z</dcterms:modified>
</cp:coreProperties>
</file>