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1CB1" w14:textId="65289DF5" w:rsidR="0089431D" w:rsidRPr="00024302" w:rsidRDefault="00152CD6" w:rsidP="00024302">
      <w:pPr>
        <w:rPr>
          <w:rFonts w:ascii="Arial" w:hAnsi="Arial" w:cs="Arial"/>
          <w:kern w:val="0"/>
          <w:sz w:val="48"/>
          <w:szCs w:val="48"/>
        </w:rPr>
      </w:pPr>
      <w:r>
        <w:rPr>
          <w:noProof/>
        </w:rPr>
        <w:drawing>
          <wp:anchor distT="0" distB="0" distL="114300" distR="114300" simplePos="0" relativeHeight="251664384" behindDoc="1" locked="0" layoutInCell="1" allowOverlap="1" wp14:anchorId="24C21CC8" wp14:editId="63FAD39F">
            <wp:simplePos x="0" y="0"/>
            <wp:positionH relativeFrom="margin">
              <wp:align>center</wp:align>
            </wp:positionH>
            <wp:positionV relativeFrom="paragraph">
              <wp:posOffset>-22860</wp:posOffset>
            </wp:positionV>
            <wp:extent cx="2971800" cy="2596515"/>
            <wp:effectExtent l="19050" t="19050" r="19050"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107_edited.jpg"/>
                    <pic:cNvPicPr/>
                  </pic:nvPicPr>
                  <pic:blipFill>
                    <a:blip r:embed="rId6">
                      <a:extLst>
                        <a:ext uri="{28A0092B-C50C-407E-A947-70E740481C1C}">
                          <a14:useLocalDpi xmlns:a14="http://schemas.microsoft.com/office/drawing/2010/main" val="0"/>
                        </a:ext>
                      </a:extLst>
                    </a:blip>
                    <a:stretch>
                      <a:fillRect/>
                    </a:stretch>
                  </pic:blipFill>
                  <pic:spPr>
                    <a:xfrm>
                      <a:off x="0" y="0"/>
                      <a:ext cx="2971800" cy="259651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p>
    <w:p w14:paraId="24C21CB2" w14:textId="77777777" w:rsidR="00152CD6" w:rsidRDefault="00152CD6" w:rsidP="0089431D">
      <w:pPr>
        <w:jc w:val="center"/>
        <w:rPr>
          <w:b/>
          <w:sz w:val="44"/>
          <w:szCs w:val="44"/>
        </w:rPr>
      </w:pPr>
    </w:p>
    <w:p w14:paraId="24C21CB3" w14:textId="77777777" w:rsidR="00152CD6" w:rsidRDefault="00152CD6" w:rsidP="0089431D">
      <w:pPr>
        <w:jc w:val="center"/>
        <w:rPr>
          <w:b/>
          <w:sz w:val="44"/>
          <w:szCs w:val="44"/>
        </w:rPr>
      </w:pPr>
    </w:p>
    <w:p w14:paraId="24C21CB4" w14:textId="77777777" w:rsidR="00152CD6" w:rsidRDefault="00152CD6" w:rsidP="0089431D">
      <w:pPr>
        <w:jc w:val="center"/>
        <w:rPr>
          <w:b/>
          <w:sz w:val="44"/>
          <w:szCs w:val="44"/>
        </w:rPr>
      </w:pPr>
    </w:p>
    <w:p w14:paraId="24C21CB5" w14:textId="77777777" w:rsidR="00152CD6" w:rsidRDefault="00152CD6" w:rsidP="0089431D">
      <w:pPr>
        <w:jc w:val="center"/>
        <w:rPr>
          <w:b/>
          <w:sz w:val="44"/>
          <w:szCs w:val="44"/>
        </w:rPr>
      </w:pPr>
    </w:p>
    <w:p w14:paraId="24C21CB6" w14:textId="77777777" w:rsidR="00152CD6" w:rsidRDefault="00152CD6" w:rsidP="0089431D">
      <w:pPr>
        <w:jc w:val="center"/>
        <w:rPr>
          <w:b/>
          <w:sz w:val="44"/>
          <w:szCs w:val="44"/>
        </w:rPr>
      </w:pPr>
    </w:p>
    <w:p w14:paraId="24C21CB7" w14:textId="77777777" w:rsidR="00152CD6" w:rsidRDefault="00152CD6" w:rsidP="0089431D">
      <w:pPr>
        <w:jc w:val="center"/>
        <w:rPr>
          <w:b/>
          <w:sz w:val="44"/>
          <w:szCs w:val="44"/>
        </w:rPr>
      </w:pPr>
    </w:p>
    <w:p w14:paraId="24C21CB8" w14:textId="77777777" w:rsidR="00152CD6" w:rsidRDefault="00152CD6" w:rsidP="0089431D">
      <w:pPr>
        <w:jc w:val="center"/>
        <w:rPr>
          <w:b/>
          <w:sz w:val="44"/>
          <w:szCs w:val="44"/>
        </w:rPr>
      </w:pPr>
    </w:p>
    <w:p w14:paraId="5B2252A7" w14:textId="77777777" w:rsidR="00024302" w:rsidRDefault="00024302" w:rsidP="0089431D">
      <w:pPr>
        <w:jc w:val="center"/>
        <w:rPr>
          <w:b/>
          <w:sz w:val="44"/>
          <w:szCs w:val="44"/>
        </w:rPr>
      </w:pPr>
    </w:p>
    <w:p w14:paraId="24C21CB9" w14:textId="7F181D20" w:rsidR="0089431D" w:rsidRPr="0089431D" w:rsidRDefault="007B3589" w:rsidP="0089431D">
      <w:pPr>
        <w:jc w:val="center"/>
        <w:rPr>
          <w:b/>
          <w:sz w:val="44"/>
          <w:szCs w:val="44"/>
        </w:rPr>
      </w:pPr>
      <w:r>
        <w:rPr>
          <w:b/>
          <w:sz w:val="44"/>
          <w:szCs w:val="44"/>
        </w:rPr>
        <w:t xml:space="preserve">Simple </w:t>
      </w:r>
      <w:r w:rsidR="0089431D" w:rsidRPr="0089431D">
        <w:rPr>
          <w:b/>
          <w:sz w:val="44"/>
          <w:szCs w:val="44"/>
        </w:rPr>
        <w:t>R/C Switch</w:t>
      </w:r>
    </w:p>
    <w:p w14:paraId="24C21CBA" w14:textId="77777777" w:rsidR="0089431D" w:rsidRDefault="0089431D">
      <w:pPr>
        <w:jc w:val="center"/>
      </w:pPr>
    </w:p>
    <w:p w14:paraId="24C21CBB" w14:textId="77777777" w:rsidR="00050438" w:rsidRPr="0074692A" w:rsidRDefault="00050438" w:rsidP="00385485">
      <w:pPr>
        <w:spacing w:after="120"/>
        <w:rPr>
          <w:rFonts w:ascii="Arial Narrow" w:hAnsi="Arial Narrow" w:cs="Arial Narrow"/>
          <w:sz w:val="26"/>
          <w:szCs w:val="26"/>
        </w:rPr>
      </w:pPr>
      <w:r>
        <w:rPr>
          <w:sz w:val="32"/>
          <w:szCs w:val="32"/>
        </w:rPr>
        <w:tab/>
      </w:r>
      <w:r w:rsidRPr="0074692A">
        <w:rPr>
          <w:rFonts w:ascii="Arial Narrow" w:hAnsi="Arial Narrow" w:cs="Arial Narrow"/>
          <w:sz w:val="26"/>
          <w:szCs w:val="26"/>
        </w:rPr>
        <w:t xml:space="preserve">The </w:t>
      </w:r>
      <w:r w:rsidR="007B3589">
        <w:rPr>
          <w:rFonts w:ascii="Arial Narrow" w:hAnsi="Arial Narrow" w:cs="Arial Narrow"/>
          <w:sz w:val="26"/>
          <w:szCs w:val="26"/>
        </w:rPr>
        <w:t xml:space="preserve">Simple </w:t>
      </w:r>
      <w:r w:rsidRPr="0074692A">
        <w:rPr>
          <w:rFonts w:ascii="Arial Narrow" w:hAnsi="Arial Narrow" w:cs="Arial Narrow"/>
          <w:sz w:val="26"/>
          <w:szCs w:val="26"/>
        </w:rPr>
        <w:t xml:space="preserve">R/C Switch is designed to allow you to </w:t>
      </w:r>
      <w:r w:rsidR="007B3589">
        <w:rPr>
          <w:rFonts w:ascii="Arial Narrow" w:hAnsi="Arial Narrow" w:cs="Arial Narrow"/>
          <w:sz w:val="26"/>
          <w:szCs w:val="26"/>
        </w:rPr>
        <w:t>control a variety of devices that are connected to your model’s receiver using your transmitter.  The circuit is designed specifically to be easy to use, it plugs directly into a spare channel on your receiver, and the device you want to switch on/off is connected to the cable coming from the circuit board. A small DIP switch allow</w:t>
      </w:r>
      <w:r w:rsidR="00C129F4">
        <w:rPr>
          <w:rFonts w:ascii="Arial Narrow" w:hAnsi="Arial Narrow" w:cs="Arial Narrow"/>
          <w:sz w:val="26"/>
          <w:szCs w:val="26"/>
        </w:rPr>
        <w:t>s</w:t>
      </w:r>
      <w:r w:rsidR="007B3589">
        <w:rPr>
          <w:rFonts w:ascii="Arial Narrow" w:hAnsi="Arial Narrow" w:cs="Arial Narrow"/>
          <w:sz w:val="26"/>
          <w:szCs w:val="26"/>
        </w:rPr>
        <w:t xml:space="preserve"> you to reverse the action of the switch without changing the channel’s settings in your radio, allowing it to be used in conjunction with other devices or circuits that may already be configured for that channel’s settings.</w:t>
      </w:r>
      <w:r w:rsidR="00385485">
        <w:rPr>
          <w:rFonts w:ascii="Arial Narrow" w:hAnsi="Arial Narrow" w:cs="Arial Narrow"/>
          <w:sz w:val="26"/>
          <w:szCs w:val="26"/>
        </w:rPr>
        <w:t xml:space="preserve">  It </w:t>
      </w:r>
      <w:proofErr w:type="gramStart"/>
      <w:r w:rsidR="00385485">
        <w:rPr>
          <w:rFonts w:ascii="Arial Narrow" w:hAnsi="Arial Narrow" w:cs="Arial Narrow"/>
          <w:sz w:val="26"/>
          <w:szCs w:val="26"/>
        </w:rPr>
        <w:t>especially</w:t>
      </w:r>
      <w:proofErr w:type="gramEnd"/>
      <w:r w:rsidR="00385485">
        <w:rPr>
          <w:rFonts w:ascii="Arial Narrow" w:hAnsi="Arial Narrow" w:cs="Arial Narrow"/>
          <w:sz w:val="26"/>
          <w:szCs w:val="26"/>
        </w:rPr>
        <w:t xml:space="preserve"> useful for switching LEDs like those that are commonly used for navigation </w:t>
      </w:r>
      <w:proofErr w:type="gramStart"/>
      <w:r w:rsidR="00385485">
        <w:rPr>
          <w:rFonts w:ascii="Arial Narrow" w:hAnsi="Arial Narrow" w:cs="Arial Narrow"/>
          <w:sz w:val="26"/>
          <w:szCs w:val="26"/>
        </w:rPr>
        <w:t>lights, and</w:t>
      </w:r>
      <w:proofErr w:type="gramEnd"/>
      <w:r w:rsidR="00385485">
        <w:rPr>
          <w:rFonts w:ascii="Arial Narrow" w:hAnsi="Arial Narrow" w:cs="Arial Narrow"/>
          <w:sz w:val="26"/>
          <w:szCs w:val="26"/>
        </w:rPr>
        <w:t xml:space="preserve"> can be added to models that come pre-equipped with LEDs that are not switchable from the transmitter. </w:t>
      </w:r>
    </w:p>
    <w:p w14:paraId="24C21CBC" w14:textId="4EC9BE96" w:rsidR="00050438" w:rsidRPr="0074692A" w:rsidRDefault="00050438" w:rsidP="00385485">
      <w:pPr>
        <w:spacing w:after="120"/>
        <w:rPr>
          <w:rFonts w:ascii="Arial Narrow" w:hAnsi="Arial Narrow" w:cs="Arial Narrow"/>
          <w:sz w:val="26"/>
          <w:szCs w:val="26"/>
        </w:rPr>
      </w:pPr>
      <w:r w:rsidRPr="0074692A">
        <w:rPr>
          <w:rFonts w:ascii="Arial Narrow" w:hAnsi="Arial Narrow" w:cs="Arial Narrow"/>
          <w:sz w:val="26"/>
          <w:szCs w:val="26"/>
        </w:rPr>
        <w:tab/>
        <w:t xml:space="preserve"> </w:t>
      </w:r>
      <w:r w:rsidR="00024302" w:rsidRPr="00024302">
        <w:rPr>
          <w:rFonts w:ascii="Arial Narrow" w:hAnsi="Arial Narrow" w:cs="Arial Narrow"/>
          <w:sz w:val="26"/>
          <w:szCs w:val="26"/>
        </w:rPr>
        <w:t xml:space="preserve">The Simple R/C switch includes an onboard regulator, so the switch can be used with any radio/receiver system, including "standard" 4.8 - </w:t>
      </w:r>
      <w:proofErr w:type="gramStart"/>
      <w:r w:rsidR="00024302" w:rsidRPr="00024302">
        <w:rPr>
          <w:rFonts w:ascii="Arial Narrow" w:hAnsi="Arial Narrow" w:cs="Arial Narrow"/>
          <w:sz w:val="26"/>
          <w:szCs w:val="26"/>
        </w:rPr>
        <w:t>5.0 volt</w:t>
      </w:r>
      <w:proofErr w:type="gramEnd"/>
      <w:r w:rsidR="00024302" w:rsidRPr="00024302">
        <w:rPr>
          <w:rFonts w:ascii="Arial Narrow" w:hAnsi="Arial Narrow" w:cs="Arial Narrow"/>
          <w:sz w:val="26"/>
          <w:szCs w:val="26"/>
        </w:rPr>
        <w:t xml:space="preserve"> systems and high-voltage (HV) receivers running at 6.6 - 7.4 volts.</w:t>
      </w:r>
    </w:p>
    <w:p w14:paraId="24C21CBD" w14:textId="77777777" w:rsidR="00050438" w:rsidRDefault="00050438" w:rsidP="00385485">
      <w:pPr>
        <w:spacing w:after="120"/>
        <w:rPr>
          <w:rFonts w:ascii="Arial Narrow" w:hAnsi="Arial Narrow" w:cs="Arial Narrow"/>
          <w:sz w:val="26"/>
          <w:szCs w:val="26"/>
        </w:rPr>
      </w:pPr>
      <w:r w:rsidRPr="0074692A">
        <w:rPr>
          <w:rFonts w:ascii="Arial Narrow" w:hAnsi="Arial Narrow" w:cs="Arial Narrow"/>
          <w:sz w:val="26"/>
          <w:szCs w:val="26"/>
        </w:rPr>
        <w:tab/>
      </w:r>
      <w:r w:rsidR="00385485">
        <w:rPr>
          <w:rFonts w:ascii="Arial Narrow" w:hAnsi="Arial Narrow" w:cs="Arial Narrow"/>
          <w:sz w:val="26"/>
          <w:szCs w:val="26"/>
        </w:rPr>
        <w:t xml:space="preserve">To reverse the action of the Simple R/C Switch, simply move the small </w:t>
      </w:r>
      <w:r w:rsidR="00B9744C">
        <w:rPr>
          <w:rFonts w:ascii="Arial Narrow" w:hAnsi="Arial Narrow" w:cs="Arial Narrow"/>
          <w:sz w:val="26"/>
          <w:szCs w:val="26"/>
        </w:rPr>
        <w:t>blue</w:t>
      </w:r>
      <w:r w:rsidR="00385485">
        <w:rPr>
          <w:rFonts w:ascii="Arial Narrow" w:hAnsi="Arial Narrow" w:cs="Arial Narrow"/>
          <w:sz w:val="26"/>
          <w:szCs w:val="26"/>
        </w:rPr>
        <w:t xml:space="preserve"> switch from on</w:t>
      </w:r>
      <w:r w:rsidR="00B9744C">
        <w:rPr>
          <w:rFonts w:ascii="Arial Narrow" w:hAnsi="Arial Narrow" w:cs="Arial Narrow"/>
          <w:sz w:val="26"/>
          <w:szCs w:val="26"/>
        </w:rPr>
        <w:t>e</w:t>
      </w:r>
      <w:r w:rsidR="00385485">
        <w:rPr>
          <w:rFonts w:ascii="Arial Narrow" w:hAnsi="Arial Narrow" w:cs="Arial Narrow"/>
          <w:sz w:val="26"/>
          <w:szCs w:val="26"/>
        </w:rPr>
        <w:t xml:space="preserve"> position to the other, and the on/off action of the circuit will be reversed.</w:t>
      </w:r>
    </w:p>
    <w:p w14:paraId="1EA6A782" w14:textId="77777777" w:rsidR="00024302" w:rsidRPr="00024302" w:rsidRDefault="00024302" w:rsidP="00024302">
      <w:pPr>
        <w:spacing w:after="120"/>
        <w:ind w:left="1440" w:right="1440"/>
        <w:jc w:val="center"/>
        <w:rPr>
          <w:rFonts w:ascii="Arial Narrow" w:hAnsi="Arial Narrow" w:cs="Arial Narrow"/>
          <w:sz w:val="26"/>
          <w:szCs w:val="26"/>
        </w:rPr>
      </w:pPr>
      <w:r w:rsidRPr="00024302">
        <w:rPr>
          <w:rFonts w:ascii="Arial Narrow" w:hAnsi="Arial Narrow" w:cs="Arial Narrow"/>
          <w:b/>
          <w:bCs/>
          <w:sz w:val="26"/>
          <w:szCs w:val="26"/>
        </w:rPr>
        <w:t>Note: The output of this switch is the same as the receiver's voltage.  Any LEDs connected to the output of this switch should be connected to a current-limiting resistor of the appropriate size for that voltage.  Make sure any other devices being switched are compatible with the receiver's voltage.</w:t>
      </w:r>
    </w:p>
    <w:p w14:paraId="24C21CBF" w14:textId="77777777" w:rsidR="0074692A" w:rsidRPr="00305860" w:rsidRDefault="00024302" w:rsidP="0074692A">
      <w:pPr>
        <w:jc w:val="center"/>
        <w:rPr>
          <w:rFonts w:ascii="Arial Narrow" w:hAnsi="Arial Narrow"/>
          <w:b/>
          <w:bCs/>
          <w:i/>
          <w:sz w:val="32"/>
          <w:szCs w:val="32"/>
        </w:rPr>
      </w:pPr>
      <w:r>
        <w:rPr>
          <w:rFonts w:ascii="Tahoma" w:hAnsi="Tahoma" w:cs="Tahoma"/>
          <w:szCs w:val="24"/>
        </w:rPr>
        <w:pict w14:anchorId="24C21CCA">
          <v:rect id="_x0000_i1025" style="width:0;height:1.5pt" o:hralign="center" o:hrstd="t" o:hr="t" fillcolor="#a0a0a0" stroked="f"/>
        </w:pict>
      </w:r>
    </w:p>
    <w:p w14:paraId="24C21CC0" w14:textId="77777777" w:rsidR="0074692A" w:rsidRPr="00137B6C" w:rsidRDefault="0074692A" w:rsidP="0074692A">
      <w:pPr>
        <w:jc w:val="center"/>
        <w:rPr>
          <w:rFonts w:ascii="Arial Narrow" w:hAnsi="Arial Narrow" w:cs="Arial Narrow"/>
          <w:b/>
          <w:bCs/>
          <w:i/>
          <w:iCs/>
          <w:color w:val="000000"/>
          <w:sz w:val="16"/>
          <w:szCs w:val="16"/>
        </w:rPr>
      </w:pPr>
    </w:p>
    <w:p w14:paraId="24C21CC1" w14:textId="77777777" w:rsidR="0074692A" w:rsidRPr="00B36E89" w:rsidRDefault="0074692A" w:rsidP="0074692A">
      <w:pPr>
        <w:jc w:val="center"/>
        <w:rPr>
          <w:rFonts w:ascii="Arial Narrow" w:hAnsi="Arial Narrow" w:cs="Arial Narrow"/>
          <w:b/>
          <w:bCs/>
          <w:i/>
          <w:iCs/>
          <w:color w:val="000000"/>
          <w:sz w:val="28"/>
          <w:szCs w:val="28"/>
        </w:rPr>
      </w:pPr>
      <w:r w:rsidRPr="00B36E89">
        <w:rPr>
          <w:rFonts w:ascii="Arial Narrow" w:hAnsi="Arial Narrow" w:cs="Arial Narrow"/>
          <w:b/>
          <w:bCs/>
          <w:i/>
          <w:iCs/>
          <w:color w:val="000000"/>
          <w:sz w:val="28"/>
          <w:szCs w:val="28"/>
        </w:rPr>
        <w:t xml:space="preserve">If you have any questions or problems, don’t hesitate to contact me. </w:t>
      </w:r>
      <w:r>
        <w:rPr>
          <w:rFonts w:ascii="Arial Narrow" w:hAnsi="Arial Narrow" w:cs="Arial Narrow"/>
          <w:b/>
          <w:bCs/>
          <w:i/>
          <w:iCs/>
          <w:color w:val="000000"/>
          <w:sz w:val="28"/>
          <w:szCs w:val="28"/>
        </w:rPr>
        <w:t xml:space="preserve"> </w:t>
      </w:r>
      <w:r w:rsidRPr="00B36E89">
        <w:rPr>
          <w:rFonts w:ascii="Arial Narrow" w:hAnsi="Arial Narrow" w:cs="Arial Narrow"/>
          <w:b/>
          <w:bCs/>
          <w:i/>
          <w:iCs/>
          <w:color w:val="000000"/>
          <w:sz w:val="28"/>
          <w:szCs w:val="28"/>
        </w:rPr>
        <w:t>ENJOY!</w:t>
      </w:r>
    </w:p>
    <w:p w14:paraId="24C21CC2" w14:textId="335BE048" w:rsidR="0074692A" w:rsidRPr="00B36E89" w:rsidRDefault="00024302" w:rsidP="0074692A">
      <w:pPr>
        <w:jc w:val="center"/>
        <w:rPr>
          <w:rFonts w:ascii="BRADDON" w:hAnsi="BRADDON" w:cs="BRADDON"/>
          <w:iCs/>
          <w:color w:val="000000"/>
          <w:sz w:val="16"/>
          <w:szCs w:val="16"/>
        </w:rPr>
      </w:pPr>
      <w:r>
        <w:rPr>
          <w:noProof/>
        </w:rPr>
        <w:drawing>
          <wp:anchor distT="0" distB="0" distL="114300" distR="114300" simplePos="0" relativeHeight="251661312" behindDoc="1" locked="0" layoutInCell="1" allowOverlap="1" wp14:anchorId="24C21CCB" wp14:editId="3C3362AC">
            <wp:simplePos x="0" y="0"/>
            <wp:positionH relativeFrom="margin">
              <wp:posOffset>2571750</wp:posOffset>
            </wp:positionH>
            <wp:positionV relativeFrom="margin">
              <wp:posOffset>7359015</wp:posOffset>
            </wp:positionV>
            <wp:extent cx="2532380" cy="1224915"/>
            <wp:effectExtent l="0" t="0" r="1270" b="0"/>
            <wp:wrapNone/>
            <wp:docPr id="18" name="Picture 4"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2380" cy="1224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C21CC3" w14:textId="2F1AD4A1" w:rsidR="0074692A" w:rsidRPr="00B36E89" w:rsidRDefault="0074692A" w:rsidP="0074692A">
      <w:pPr>
        <w:jc w:val="center"/>
        <w:rPr>
          <w:rFonts w:ascii="BRADDON" w:hAnsi="BRADDON" w:cs="BRADDON"/>
          <w:iCs/>
          <w:color w:val="000000"/>
          <w:sz w:val="32"/>
          <w:szCs w:val="32"/>
        </w:rPr>
      </w:pPr>
      <w:r>
        <w:rPr>
          <w:noProof/>
        </w:rPr>
        <w:drawing>
          <wp:anchor distT="0" distB="0" distL="114300" distR="114300" simplePos="0" relativeHeight="251662336" behindDoc="1" locked="0" layoutInCell="1" allowOverlap="1" wp14:anchorId="24C21CCD" wp14:editId="24C21CCE">
            <wp:simplePos x="0" y="0"/>
            <wp:positionH relativeFrom="column">
              <wp:posOffset>5438775</wp:posOffset>
            </wp:positionH>
            <wp:positionV relativeFrom="paragraph">
              <wp:posOffset>60325</wp:posOffset>
            </wp:positionV>
            <wp:extent cx="920115" cy="920115"/>
            <wp:effectExtent l="0" t="0" r="0" b="0"/>
            <wp:wrapThrough wrapText="bothSides">
              <wp:wrapPolygon edited="0">
                <wp:start x="0" y="0"/>
                <wp:lineTo x="0" y="21019"/>
                <wp:lineTo x="21019" y="21019"/>
                <wp:lineTo x="21019" y="0"/>
                <wp:lineTo x="0" y="0"/>
              </wp:wrapPolygon>
            </wp:wrapThrough>
            <wp:docPr id="17" name="Picture 5" descr="daves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vesr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115" cy="920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RADDON" w:hAnsi="BRADDON" w:cs="BRADDON"/>
          <w:iCs/>
          <w:color w:val="000000"/>
          <w:sz w:val="16"/>
          <w:szCs w:val="16"/>
        </w:rPr>
        <w:t xml:space="preserve">                                                                                                                                             </w:t>
      </w:r>
    </w:p>
    <w:p w14:paraId="24C21CC4" w14:textId="77777777" w:rsidR="0074692A" w:rsidRPr="003B2D21" w:rsidRDefault="0074692A" w:rsidP="0074692A">
      <w:pPr>
        <w:rPr>
          <w:rFonts w:ascii="Tahoma" w:hAnsi="Tahoma" w:cs="Tahoma"/>
          <w:sz w:val="32"/>
          <w:szCs w:val="32"/>
        </w:rPr>
      </w:pPr>
      <w:r>
        <w:rPr>
          <w:color w:val="000000"/>
          <w:sz w:val="36"/>
          <w:szCs w:val="36"/>
        </w:rPr>
        <w:t xml:space="preserve">          </w:t>
      </w:r>
      <w:r w:rsidRPr="003B2D21">
        <w:rPr>
          <w:rFonts w:ascii="Tahoma" w:hAnsi="Tahoma" w:cs="Tahoma"/>
          <w:color w:val="000000"/>
          <w:sz w:val="32"/>
          <w:szCs w:val="32"/>
        </w:rPr>
        <w:t>www.davesrce.com</w:t>
      </w:r>
      <w:r w:rsidRPr="003B2D21">
        <w:rPr>
          <w:rFonts w:ascii="Tahoma" w:hAnsi="Tahoma" w:cs="Tahoma"/>
          <w:iCs/>
          <w:color w:val="000000"/>
          <w:sz w:val="32"/>
          <w:szCs w:val="32"/>
        </w:rPr>
        <w:t xml:space="preserve">                                                                                                                                                                                                        </w:t>
      </w:r>
    </w:p>
    <w:p w14:paraId="24C21CC5" w14:textId="77777777" w:rsidR="0074692A" w:rsidRPr="003B2D21" w:rsidRDefault="0074692A" w:rsidP="0074692A">
      <w:pPr>
        <w:rPr>
          <w:rFonts w:ascii="Tahoma" w:hAnsi="Tahoma" w:cs="Tahoma"/>
          <w:color w:val="000000"/>
          <w:sz w:val="32"/>
          <w:szCs w:val="32"/>
        </w:rPr>
      </w:pPr>
      <w:r>
        <w:rPr>
          <w:rFonts w:ascii="Tahoma" w:hAnsi="Tahoma" w:cs="Tahoma"/>
          <w:sz w:val="32"/>
          <w:szCs w:val="32"/>
        </w:rPr>
        <w:t xml:space="preserve">        </w:t>
      </w:r>
      <w:r w:rsidRPr="003B2D21">
        <w:rPr>
          <w:rFonts w:ascii="Tahoma" w:hAnsi="Tahoma" w:cs="Tahoma"/>
          <w:sz w:val="32"/>
          <w:szCs w:val="32"/>
        </w:rPr>
        <w:t>sales@davesrce.com</w:t>
      </w:r>
    </w:p>
    <w:p w14:paraId="24C21CC6" w14:textId="77777777" w:rsidR="0074692A" w:rsidRPr="003B2D21" w:rsidRDefault="0074692A" w:rsidP="0074692A">
      <w:pPr>
        <w:rPr>
          <w:rFonts w:ascii="Tahoma" w:hAnsi="Tahoma" w:cs="Tahoma"/>
          <w:sz w:val="28"/>
          <w:szCs w:val="28"/>
        </w:rPr>
      </w:pPr>
      <w:r>
        <w:rPr>
          <w:noProof/>
        </w:rPr>
        <mc:AlternateContent>
          <mc:Choice Requires="wps">
            <w:drawing>
              <wp:anchor distT="0" distB="0" distL="114300" distR="114300" simplePos="0" relativeHeight="251663360" behindDoc="0" locked="0" layoutInCell="1" allowOverlap="1" wp14:anchorId="24C21CCF" wp14:editId="24C21CD0">
                <wp:simplePos x="0" y="0"/>
                <wp:positionH relativeFrom="column">
                  <wp:posOffset>5448300</wp:posOffset>
                </wp:positionH>
                <wp:positionV relativeFrom="paragraph">
                  <wp:posOffset>170180</wp:posOffset>
                </wp:positionV>
                <wp:extent cx="1000125" cy="290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21CD7" w14:textId="77777777" w:rsidR="0074692A" w:rsidRPr="00305860" w:rsidRDefault="0074692A" w:rsidP="0074692A">
                            <w:pPr>
                              <w:rPr>
                                <w:rFonts w:ascii="Arial" w:hAnsi="Arial" w:cs="Arial"/>
                                <w:b/>
                              </w:rPr>
                            </w:pPr>
                            <w:r>
                              <w:rPr>
                                <w:rFonts w:ascii="Arial" w:hAnsi="Arial" w:cs="Arial"/>
                                <w:b/>
                              </w:rPr>
                              <w:t>SCAN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C21CCF" id="_x0000_t202" coordsize="21600,21600" o:spt="202" path="m,l,21600r21600,l21600,xe">
                <v:stroke joinstyle="miter"/>
                <v:path gradientshapeok="t" o:connecttype="rect"/>
              </v:shapetype>
              <v:shape id="Text Box 3" o:spid="_x0000_s1026" type="#_x0000_t202" style="position:absolute;margin-left:429pt;margin-top:13.4pt;width:78.75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" stroked="f">
                <v:textbox>
                  <w:txbxContent>
                    <w:p w14:paraId="24C21CD7" w14:textId="77777777" w:rsidR="0074692A" w:rsidRPr="00305860" w:rsidRDefault="0074692A" w:rsidP="0074692A">
                      <w:pPr>
                        <w:rPr>
                          <w:rFonts w:ascii="Arial" w:hAnsi="Arial" w:cs="Arial"/>
                          <w:b/>
                        </w:rPr>
                      </w:pPr>
                      <w:r>
                        <w:rPr>
                          <w:rFonts w:ascii="Arial" w:hAnsi="Arial" w:cs="Arial"/>
                          <w:b/>
                        </w:rPr>
                        <w:t>SCAN HERE</w:t>
                      </w:r>
                    </w:p>
                  </w:txbxContent>
                </v:textbox>
              </v:shape>
            </w:pict>
          </mc:Fallback>
        </mc:AlternateContent>
      </w:r>
      <w:r>
        <w:rPr>
          <w:rFonts w:ascii="Tahoma" w:hAnsi="Tahoma" w:cs="Tahoma"/>
          <w:sz w:val="28"/>
          <w:szCs w:val="28"/>
        </w:rPr>
        <w:t xml:space="preserve">             </w:t>
      </w:r>
      <w:r w:rsidRPr="003B2D21">
        <w:rPr>
          <w:rFonts w:ascii="Tahoma" w:hAnsi="Tahoma" w:cs="Tahoma"/>
          <w:sz w:val="28"/>
          <w:szCs w:val="28"/>
        </w:rPr>
        <w:t>(423) 544-1657</w:t>
      </w:r>
    </w:p>
    <w:p w14:paraId="24C21CC7" w14:textId="77777777" w:rsidR="00050438" w:rsidRPr="00642F4F" w:rsidRDefault="00050438" w:rsidP="0074692A">
      <w:pPr>
        <w:jc w:val="center"/>
        <w:rPr>
          <w:color w:val="000000"/>
          <w:sz w:val="36"/>
          <w:szCs w:val="36"/>
        </w:rPr>
      </w:pPr>
    </w:p>
    <w:sectPr w:rsidR="00050438" w:rsidRPr="00642F4F" w:rsidSect="00100BE9">
      <w:headerReference w:type="default" r:id="rId9"/>
      <w:footerReference w:type="default" r:id="rId10"/>
      <w:pgSz w:w="12240" w:h="15840"/>
      <w:pgMar w:top="720" w:right="720" w:bottom="720" w:left="720" w:header="173" w:footer="288" w:gutter="0"/>
      <w:pgBorders w:offsetFrom="page">
        <w:top w:val="single" w:sz="4" w:space="24" w:color="auto"/>
        <w:left w:val="single" w:sz="4" w:space="24" w:color="auto"/>
        <w:bottom w:val="single" w:sz="4" w:space="24" w:color="auto"/>
        <w:right w:val="single" w:sz="4" w:space="24" w:color="auto"/>
      </w:pgBorders>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21CD3" w14:textId="77777777" w:rsidR="009C159D" w:rsidRDefault="009C159D">
      <w:r>
        <w:separator/>
      </w:r>
    </w:p>
  </w:endnote>
  <w:endnote w:type="continuationSeparator" w:id="0">
    <w:p w14:paraId="24C21CD4" w14:textId="77777777" w:rsidR="009C159D" w:rsidRDefault="009C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ADDON">
    <w:panose1 w:val="02000500000000000000"/>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1CD6" w14:textId="77777777" w:rsidR="00050438" w:rsidRDefault="00050438">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1CD1" w14:textId="77777777" w:rsidR="009C159D" w:rsidRDefault="009C159D">
      <w:r>
        <w:separator/>
      </w:r>
    </w:p>
  </w:footnote>
  <w:footnote w:type="continuationSeparator" w:id="0">
    <w:p w14:paraId="24C21CD2" w14:textId="77777777" w:rsidR="009C159D" w:rsidRDefault="009C1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1CD5" w14:textId="77777777" w:rsidR="00050438" w:rsidRDefault="00050438">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C468BE"/>
    <w:rsid w:val="00012294"/>
    <w:rsid w:val="00024302"/>
    <w:rsid w:val="00050438"/>
    <w:rsid w:val="00081772"/>
    <w:rsid w:val="00100BE9"/>
    <w:rsid w:val="00152CD6"/>
    <w:rsid w:val="002B1B90"/>
    <w:rsid w:val="00385485"/>
    <w:rsid w:val="003A39C7"/>
    <w:rsid w:val="003B234A"/>
    <w:rsid w:val="004515AA"/>
    <w:rsid w:val="00583C2D"/>
    <w:rsid w:val="006150FA"/>
    <w:rsid w:val="0062276C"/>
    <w:rsid w:val="00642F4F"/>
    <w:rsid w:val="0074692A"/>
    <w:rsid w:val="00763D6D"/>
    <w:rsid w:val="007B3589"/>
    <w:rsid w:val="007B7DF7"/>
    <w:rsid w:val="0089431D"/>
    <w:rsid w:val="00904554"/>
    <w:rsid w:val="0098692E"/>
    <w:rsid w:val="009C159D"/>
    <w:rsid w:val="00A627C4"/>
    <w:rsid w:val="00AA2AB9"/>
    <w:rsid w:val="00B9744C"/>
    <w:rsid w:val="00C129F4"/>
    <w:rsid w:val="00C468BE"/>
    <w:rsid w:val="00DE659A"/>
    <w:rsid w:val="00E60C93"/>
    <w:rsid w:val="00F0115B"/>
    <w:rsid w:val="00F020B2"/>
    <w:rsid w:val="00FE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4C21CAF"/>
  <w14:defaultImageDpi w14:val="0"/>
  <w15:docId w15:val="{FD8AFEE7-3787-4E23-A7EA-E3FADE82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50438"/>
    <w:rPr>
      <w:color w:val="0000FF"/>
      <w:u w:val="single"/>
    </w:rPr>
  </w:style>
  <w:style w:type="paragraph" w:styleId="BalloonText">
    <w:name w:val="Balloon Text"/>
    <w:basedOn w:val="Normal"/>
    <w:link w:val="BalloonTextChar"/>
    <w:uiPriority w:val="99"/>
    <w:semiHidden/>
    <w:unhideWhenUsed/>
    <w:rsid w:val="004515AA"/>
    <w:rPr>
      <w:rFonts w:ascii="Tahoma" w:hAnsi="Tahoma" w:cs="Tahoma"/>
      <w:sz w:val="16"/>
      <w:szCs w:val="16"/>
    </w:rPr>
  </w:style>
  <w:style w:type="character" w:customStyle="1" w:styleId="BalloonTextChar">
    <w:name w:val="Balloon Text Char"/>
    <w:basedOn w:val="DefaultParagraphFont"/>
    <w:link w:val="BalloonText"/>
    <w:uiPriority w:val="99"/>
    <w:semiHidden/>
    <w:rsid w:val="004515AA"/>
    <w:rPr>
      <w:rFonts w:ascii="Tahoma" w:hAnsi="Tahoma" w:cs="Tahoma"/>
      <w:kern w:val="28"/>
      <w:sz w:val="16"/>
      <w:szCs w:val="16"/>
    </w:rPr>
  </w:style>
  <w:style w:type="paragraph" w:styleId="NormalWeb">
    <w:name w:val="Normal (Web)"/>
    <w:basedOn w:val="Normal"/>
    <w:uiPriority w:val="99"/>
    <w:semiHidden/>
    <w:unhideWhenUsed/>
    <w:rsid w:val="000243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David McCormick</cp:lastModifiedBy>
  <cp:revision>9</cp:revision>
  <cp:lastPrinted>2020-11-18T00:26:00Z</cp:lastPrinted>
  <dcterms:created xsi:type="dcterms:W3CDTF">2020-08-13T16:59:00Z</dcterms:created>
  <dcterms:modified xsi:type="dcterms:W3CDTF">2025-10-11T19:18:00Z</dcterms:modified>
</cp:coreProperties>
</file>