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D6" w:rsidRDefault="00152CD6" w:rsidP="00152CD6">
      <w:pPr>
        <w:rPr>
          <w:rFonts w:ascii="Arial" w:hAnsi="Arial" w:cs="Arial"/>
          <w:kern w:val="0"/>
          <w:sz w:val="48"/>
          <w:szCs w:val="48"/>
        </w:rPr>
      </w:pPr>
      <w:r>
        <w:rPr>
          <w:noProof/>
        </w:rPr>
        <w:drawing>
          <wp:anchor distT="0" distB="0" distL="114300" distR="114300" simplePos="0" relativeHeight="251664384" behindDoc="1" locked="0" layoutInCell="1" allowOverlap="1" wp14:anchorId="795F3F1E" wp14:editId="56055895">
            <wp:simplePos x="0" y="0"/>
            <wp:positionH relativeFrom="margin">
              <wp:align>center</wp:align>
            </wp:positionH>
            <wp:positionV relativeFrom="paragraph">
              <wp:posOffset>243840</wp:posOffset>
            </wp:positionV>
            <wp:extent cx="2971800" cy="2596515"/>
            <wp:effectExtent l="19050" t="19050" r="1905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07_edited.jpg"/>
                    <pic:cNvPicPr/>
                  </pic:nvPicPr>
                  <pic:blipFill>
                    <a:blip r:embed="rId7">
                      <a:extLst>
                        <a:ext uri="{28A0092B-C50C-407E-A947-70E740481C1C}">
                          <a14:useLocalDpi xmlns:a14="http://schemas.microsoft.com/office/drawing/2010/main" val="0"/>
                        </a:ext>
                      </a:extLst>
                    </a:blip>
                    <a:stretch>
                      <a:fillRect/>
                    </a:stretch>
                  </pic:blipFill>
                  <pic:spPr>
                    <a:xfrm>
                      <a:off x="0" y="0"/>
                      <a:ext cx="2971800" cy="259651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roofErr w:type="gramStart"/>
      <w:r>
        <w:rPr>
          <w:b/>
          <w:sz w:val="28"/>
          <w:szCs w:val="28"/>
        </w:rPr>
        <w:t xml:space="preserve">Standard  </w:t>
      </w:r>
      <w:r w:rsidRPr="005762B4">
        <w:rPr>
          <w:rFonts w:ascii="Arial" w:hAnsi="Arial" w:cs="Arial"/>
          <w:kern w:val="0"/>
          <w:sz w:val="48"/>
          <w:szCs w:val="48"/>
        </w:rPr>
        <w:t>□</w:t>
      </w:r>
      <w:proofErr w:type="gramEnd"/>
    </w:p>
    <w:p w:rsidR="00050438" w:rsidRDefault="00152CD6" w:rsidP="00152CD6">
      <w:r>
        <w:rPr>
          <w:b/>
          <w:sz w:val="28"/>
          <w:szCs w:val="28"/>
        </w:rPr>
        <w:t>High-Voltage (HV</w:t>
      </w:r>
      <w:proofErr w:type="gramStart"/>
      <w:r>
        <w:rPr>
          <w:b/>
          <w:sz w:val="28"/>
          <w:szCs w:val="28"/>
        </w:rPr>
        <w:t>)</w:t>
      </w:r>
      <w:r>
        <w:rPr>
          <w:b/>
          <w:sz w:val="28"/>
          <w:szCs w:val="28"/>
        </w:rPr>
        <w:t xml:space="preserve">  </w:t>
      </w:r>
      <w:r w:rsidRPr="005762B4">
        <w:rPr>
          <w:rFonts w:ascii="Arial" w:hAnsi="Arial" w:cs="Arial"/>
          <w:kern w:val="0"/>
          <w:sz w:val="48"/>
          <w:szCs w:val="48"/>
        </w:rPr>
        <w:t>□</w:t>
      </w:r>
      <w:proofErr w:type="gramEnd"/>
    </w:p>
    <w:p w:rsidR="0089431D" w:rsidRDefault="0089431D">
      <w:pPr>
        <w:jc w:val="center"/>
      </w:pPr>
    </w:p>
    <w:p w:rsidR="00152CD6" w:rsidRDefault="00152CD6" w:rsidP="0089431D">
      <w:pPr>
        <w:jc w:val="center"/>
        <w:rPr>
          <w:b/>
          <w:sz w:val="44"/>
          <w:szCs w:val="44"/>
        </w:rPr>
      </w:pPr>
    </w:p>
    <w:p w:rsidR="00152CD6" w:rsidRDefault="00152CD6" w:rsidP="0089431D">
      <w:pPr>
        <w:jc w:val="center"/>
        <w:rPr>
          <w:b/>
          <w:sz w:val="44"/>
          <w:szCs w:val="44"/>
        </w:rPr>
      </w:pPr>
    </w:p>
    <w:p w:rsidR="00152CD6" w:rsidRDefault="00152CD6" w:rsidP="0089431D">
      <w:pPr>
        <w:jc w:val="center"/>
        <w:rPr>
          <w:b/>
          <w:sz w:val="44"/>
          <w:szCs w:val="44"/>
        </w:rPr>
      </w:pPr>
    </w:p>
    <w:p w:rsidR="00152CD6" w:rsidRDefault="00152CD6" w:rsidP="0089431D">
      <w:pPr>
        <w:jc w:val="center"/>
        <w:rPr>
          <w:b/>
          <w:sz w:val="44"/>
          <w:szCs w:val="44"/>
        </w:rPr>
      </w:pPr>
    </w:p>
    <w:p w:rsidR="00152CD6" w:rsidRDefault="00152CD6" w:rsidP="0089431D">
      <w:pPr>
        <w:jc w:val="center"/>
        <w:rPr>
          <w:b/>
          <w:sz w:val="44"/>
          <w:szCs w:val="44"/>
        </w:rPr>
      </w:pPr>
    </w:p>
    <w:p w:rsidR="00152CD6" w:rsidRDefault="00152CD6" w:rsidP="0089431D">
      <w:pPr>
        <w:jc w:val="center"/>
        <w:rPr>
          <w:b/>
          <w:sz w:val="44"/>
          <w:szCs w:val="44"/>
        </w:rPr>
      </w:pPr>
    </w:p>
    <w:p w:rsidR="00152CD6" w:rsidRDefault="00152CD6" w:rsidP="0089431D">
      <w:pPr>
        <w:jc w:val="center"/>
        <w:rPr>
          <w:b/>
          <w:sz w:val="44"/>
          <w:szCs w:val="44"/>
        </w:rPr>
      </w:pPr>
    </w:p>
    <w:p w:rsidR="0089431D" w:rsidRPr="0089431D" w:rsidRDefault="007B3589" w:rsidP="0089431D">
      <w:pPr>
        <w:jc w:val="center"/>
        <w:rPr>
          <w:b/>
          <w:sz w:val="44"/>
          <w:szCs w:val="44"/>
        </w:rPr>
      </w:pPr>
      <w:r>
        <w:rPr>
          <w:b/>
          <w:sz w:val="44"/>
          <w:szCs w:val="44"/>
        </w:rPr>
        <w:t xml:space="preserve">Simple </w:t>
      </w:r>
      <w:r w:rsidR="0089431D" w:rsidRPr="0089431D">
        <w:rPr>
          <w:b/>
          <w:sz w:val="44"/>
          <w:szCs w:val="44"/>
        </w:rPr>
        <w:t>R/C Switch</w:t>
      </w:r>
    </w:p>
    <w:p w:rsidR="0089431D" w:rsidRDefault="0089431D">
      <w:pPr>
        <w:jc w:val="center"/>
      </w:pPr>
    </w:p>
    <w:p w:rsidR="00050438" w:rsidRPr="0074692A" w:rsidRDefault="00050438" w:rsidP="00385485">
      <w:pPr>
        <w:spacing w:after="120"/>
        <w:rPr>
          <w:rFonts w:ascii="Arial Narrow" w:hAnsi="Arial Narrow" w:cs="Arial Narrow"/>
          <w:sz w:val="26"/>
          <w:szCs w:val="26"/>
        </w:rPr>
      </w:pPr>
      <w:r>
        <w:rPr>
          <w:sz w:val="32"/>
          <w:szCs w:val="32"/>
        </w:rPr>
        <w:tab/>
      </w:r>
      <w:r w:rsidRPr="0074692A">
        <w:rPr>
          <w:rFonts w:ascii="Arial Narrow" w:hAnsi="Arial Narrow" w:cs="Arial Narrow"/>
          <w:sz w:val="26"/>
          <w:szCs w:val="26"/>
        </w:rPr>
        <w:t xml:space="preserve">The </w:t>
      </w:r>
      <w:r w:rsidR="007B3589">
        <w:rPr>
          <w:rFonts w:ascii="Arial Narrow" w:hAnsi="Arial Narrow" w:cs="Arial Narrow"/>
          <w:sz w:val="26"/>
          <w:szCs w:val="26"/>
        </w:rPr>
        <w:t xml:space="preserve">Simple </w:t>
      </w:r>
      <w:r w:rsidRPr="0074692A">
        <w:rPr>
          <w:rFonts w:ascii="Arial Narrow" w:hAnsi="Arial Narrow" w:cs="Arial Narrow"/>
          <w:sz w:val="26"/>
          <w:szCs w:val="26"/>
        </w:rPr>
        <w:t xml:space="preserve">R/C Switch is designed to allow you to </w:t>
      </w:r>
      <w:r w:rsidR="007B3589">
        <w:rPr>
          <w:rFonts w:ascii="Arial Narrow" w:hAnsi="Arial Narrow" w:cs="Arial Narrow"/>
          <w:sz w:val="26"/>
          <w:szCs w:val="26"/>
        </w:rPr>
        <w:t>control a variety of devices that are connected to your model’s receiver using your transmitter.  The circuit is designed specifically to be easy to use, it plugs directly into a spare channel on your receiver, and the device you want to switch on/off is connected to the cable coming from the circuit board. A small DIP switch allow</w:t>
      </w:r>
      <w:r w:rsidR="00C129F4">
        <w:rPr>
          <w:rFonts w:ascii="Arial Narrow" w:hAnsi="Arial Narrow" w:cs="Arial Narrow"/>
          <w:sz w:val="26"/>
          <w:szCs w:val="26"/>
        </w:rPr>
        <w:t>s</w:t>
      </w:r>
      <w:r w:rsidR="007B3589">
        <w:rPr>
          <w:rFonts w:ascii="Arial Narrow" w:hAnsi="Arial Narrow" w:cs="Arial Narrow"/>
          <w:sz w:val="26"/>
          <w:szCs w:val="26"/>
        </w:rPr>
        <w:t xml:space="preserve"> you to reverse the action of the switch without changing the channel’s settings in your radio, allowing it to be used in conjunction with other devices or circuits that may already be configured for that channel’s settings.</w:t>
      </w:r>
      <w:r w:rsidR="00385485">
        <w:rPr>
          <w:rFonts w:ascii="Arial Narrow" w:hAnsi="Arial Narrow" w:cs="Arial Narrow"/>
          <w:sz w:val="26"/>
          <w:szCs w:val="26"/>
        </w:rPr>
        <w:t xml:space="preserve">  </w:t>
      </w:r>
      <w:proofErr w:type="gramStart"/>
      <w:r w:rsidR="00385485">
        <w:rPr>
          <w:rFonts w:ascii="Arial Narrow" w:hAnsi="Arial Narrow" w:cs="Arial Narrow"/>
          <w:sz w:val="26"/>
          <w:szCs w:val="26"/>
        </w:rPr>
        <w:t>It especially useful for switching LEDs like those that are commonly used for navigation lights, and can be added to models that come pre-equipped with LEDs that are not switchable from the transmitter.</w:t>
      </w:r>
      <w:proofErr w:type="gramEnd"/>
      <w:r w:rsidR="00385485">
        <w:rPr>
          <w:rFonts w:ascii="Arial Narrow" w:hAnsi="Arial Narrow" w:cs="Arial Narrow"/>
          <w:sz w:val="26"/>
          <w:szCs w:val="26"/>
        </w:rPr>
        <w:t xml:space="preserve"> </w:t>
      </w:r>
    </w:p>
    <w:p w:rsidR="00050438" w:rsidRPr="0074692A" w:rsidRDefault="00050438" w:rsidP="00385485">
      <w:pPr>
        <w:spacing w:after="120"/>
        <w:rPr>
          <w:rFonts w:ascii="Arial Narrow" w:hAnsi="Arial Narrow" w:cs="Arial Narrow"/>
          <w:sz w:val="26"/>
          <w:szCs w:val="26"/>
        </w:rPr>
      </w:pPr>
      <w:r w:rsidRPr="0074692A">
        <w:rPr>
          <w:rFonts w:ascii="Arial Narrow" w:hAnsi="Arial Narrow" w:cs="Arial Narrow"/>
          <w:sz w:val="26"/>
          <w:szCs w:val="26"/>
        </w:rPr>
        <w:tab/>
        <w:t xml:space="preserve"> </w:t>
      </w:r>
      <w:r w:rsidR="007B3589">
        <w:rPr>
          <w:rFonts w:ascii="Arial Narrow" w:hAnsi="Arial Narrow" w:cs="Arial Narrow"/>
          <w:sz w:val="26"/>
          <w:szCs w:val="26"/>
        </w:rPr>
        <w:t>The Simple R/C switch is available in two different versions, one is non-regulated, and is designed to be used on receivers that are powered by a 4.8-6.0 volt battery (4 or 5-cell Ni-</w:t>
      </w:r>
      <w:proofErr w:type="spellStart"/>
      <w:r w:rsidR="007B3589">
        <w:rPr>
          <w:rFonts w:ascii="Arial Narrow" w:hAnsi="Arial Narrow" w:cs="Arial Narrow"/>
          <w:sz w:val="26"/>
          <w:szCs w:val="26"/>
        </w:rPr>
        <w:t>Mh</w:t>
      </w:r>
      <w:proofErr w:type="spellEnd"/>
      <w:r w:rsidR="007B3589">
        <w:rPr>
          <w:rFonts w:ascii="Arial Narrow" w:hAnsi="Arial Narrow" w:cs="Arial Narrow"/>
          <w:sz w:val="26"/>
          <w:szCs w:val="26"/>
        </w:rPr>
        <w:t xml:space="preserve">), or from a 5.0-6.0 BEC, as is normal with most electric powered models that have an ESC.  The second version is designed to be used on high-voltage (HV) receivers that are powered by </w:t>
      </w:r>
      <w:r w:rsidR="00385485">
        <w:rPr>
          <w:rFonts w:ascii="Arial Narrow" w:hAnsi="Arial Narrow" w:cs="Arial Narrow"/>
          <w:sz w:val="26"/>
          <w:szCs w:val="26"/>
        </w:rPr>
        <w:t xml:space="preserve">2S </w:t>
      </w:r>
      <w:proofErr w:type="spellStart"/>
      <w:r w:rsidR="00385485">
        <w:rPr>
          <w:rFonts w:ascii="Arial Narrow" w:hAnsi="Arial Narrow" w:cs="Arial Narrow"/>
          <w:sz w:val="26"/>
          <w:szCs w:val="26"/>
        </w:rPr>
        <w:t>LiFE</w:t>
      </w:r>
      <w:proofErr w:type="spellEnd"/>
      <w:r w:rsidR="00385485">
        <w:rPr>
          <w:rFonts w:ascii="Arial Narrow" w:hAnsi="Arial Narrow" w:cs="Arial Narrow"/>
          <w:sz w:val="26"/>
          <w:szCs w:val="26"/>
        </w:rPr>
        <w:t>, 2S or 3S Li-Po/Li-Ion battery packs.</w:t>
      </w:r>
    </w:p>
    <w:p w:rsidR="00050438" w:rsidRDefault="00050438" w:rsidP="00385485">
      <w:pPr>
        <w:spacing w:after="120"/>
        <w:rPr>
          <w:rFonts w:ascii="Arial Narrow" w:hAnsi="Arial Narrow" w:cs="Arial Narrow"/>
          <w:sz w:val="26"/>
          <w:szCs w:val="26"/>
        </w:rPr>
      </w:pPr>
      <w:r w:rsidRPr="0074692A">
        <w:rPr>
          <w:rFonts w:ascii="Arial Narrow" w:hAnsi="Arial Narrow" w:cs="Arial Narrow"/>
          <w:sz w:val="26"/>
          <w:szCs w:val="26"/>
        </w:rPr>
        <w:tab/>
      </w:r>
      <w:r w:rsidR="00385485">
        <w:rPr>
          <w:rFonts w:ascii="Arial Narrow" w:hAnsi="Arial Narrow" w:cs="Arial Narrow"/>
          <w:sz w:val="26"/>
          <w:szCs w:val="26"/>
        </w:rPr>
        <w:t xml:space="preserve">To reverse the action of the Simple R/C Switch, simply move the small </w:t>
      </w:r>
      <w:r w:rsidR="00B9744C">
        <w:rPr>
          <w:rFonts w:ascii="Arial Narrow" w:hAnsi="Arial Narrow" w:cs="Arial Narrow"/>
          <w:sz w:val="26"/>
          <w:szCs w:val="26"/>
        </w:rPr>
        <w:t>blue</w:t>
      </w:r>
      <w:r w:rsidR="00385485">
        <w:rPr>
          <w:rFonts w:ascii="Arial Narrow" w:hAnsi="Arial Narrow" w:cs="Arial Narrow"/>
          <w:sz w:val="26"/>
          <w:szCs w:val="26"/>
        </w:rPr>
        <w:t xml:space="preserve"> switch from on</w:t>
      </w:r>
      <w:r w:rsidR="00B9744C">
        <w:rPr>
          <w:rFonts w:ascii="Arial Narrow" w:hAnsi="Arial Narrow" w:cs="Arial Narrow"/>
          <w:sz w:val="26"/>
          <w:szCs w:val="26"/>
        </w:rPr>
        <w:t>e</w:t>
      </w:r>
      <w:r w:rsidR="00385485">
        <w:rPr>
          <w:rFonts w:ascii="Arial Narrow" w:hAnsi="Arial Narrow" w:cs="Arial Narrow"/>
          <w:sz w:val="26"/>
          <w:szCs w:val="26"/>
        </w:rPr>
        <w:t xml:space="preserve"> position to the other, and the on/off action of the circuit will be reversed.</w:t>
      </w:r>
    </w:p>
    <w:p w:rsidR="00385485" w:rsidRPr="00385485" w:rsidRDefault="00385485" w:rsidP="00385485">
      <w:pPr>
        <w:spacing w:after="120"/>
        <w:ind w:left="1080" w:right="1080"/>
        <w:jc w:val="center"/>
        <w:rPr>
          <w:rFonts w:ascii="Arial Narrow" w:hAnsi="Arial Narrow" w:cs="Arial Narrow"/>
          <w:b/>
          <w:sz w:val="26"/>
          <w:szCs w:val="26"/>
        </w:rPr>
      </w:pPr>
      <w:r w:rsidRPr="00385485">
        <w:rPr>
          <w:rFonts w:ascii="Arial Narrow" w:hAnsi="Arial Narrow" w:cs="Arial Narrow"/>
          <w:b/>
          <w:sz w:val="26"/>
          <w:szCs w:val="26"/>
        </w:rPr>
        <w:t xml:space="preserve">Note:  The output of </w:t>
      </w:r>
      <w:r w:rsidR="00A627C4">
        <w:rPr>
          <w:rFonts w:ascii="Arial Narrow" w:hAnsi="Arial Narrow" w:cs="Arial Narrow"/>
          <w:b/>
          <w:sz w:val="26"/>
          <w:szCs w:val="26"/>
        </w:rPr>
        <w:t xml:space="preserve">the </w:t>
      </w:r>
      <w:r w:rsidRPr="00385485">
        <w:rPr>
          <w:rFonts w:ascii="Arial Narrow" w:hAnsi="Arial Narrow" w:cs="Arial Narrow"/>
          <w:b/>
          <w:sz w:val="26"/>
          <w:szCs w:val="26"/>
        </w:rPr>
        <w:t>HV version of this switch is</w:t>
      </w:r>
      <w:r w:rsidR="00A627C4">
        <w:rPr>
          <w:rFonts w:ascii="Arial Narrow" w:hAnsi="Arial Narrow" w:cs="Arial Narrow"/>
          <w:b/>
          <w:sz w:val="26"/>
          <w:szCs w:val="26"/>
        </w:rPr>
        <w:t xml:space="preserve"> not</w:t>
      </w:r>
      <w:r w:rsidRPr="00385485">
        <w:rPr>
          <w:rFonts w:ascii="Arial Narrow" w:hAnsi="Arial Narrow" w:cs="Arial Narrow"/>
          <w:b/>
          <w:sz w:val="26"/>
          <w:szCs w:val="26"/>
        </w:rPr>
        <w:t xml:space="preserve"> regulated</w:t>
      </w:r>
      <w:r w:rsidR="00A627C4">
        <w:rPr>
          <w:rFonts w:ascii="Arial Narrow" w:hAnsi="Arial Narrow" w:cs="Arial Narrow"/>
          <w:b/>
          <w:sz w:val="26"/>
          <w:szCs w:val="26"/>
        </w:rPr>
        <w:t>.</w:t>
      </w:r>
      <w:r w:rsidRPr="00385485">
        <w:rPr>
          <w:rFonts w:ascii="Arial Narrow" w:hAnsi="Arial Narrow" w:cs="Arial Narrow"/>
          <w:b/>
          <w:sz w:val="26"/>
          <w:szCs w:val="26"/>
        </w:rPr>
        <w:t xml:space="preserve">  Any LEDs connected to this switch should be connected to a current-limiting resistor of the appropriate size for </w:t>
      </w:r>
      <w:r w:rsidR="00A627C4">
        <w:rPr>
          <w:rFonts w:ascii="Arial Narrow" w:hAnsi="Arial Narrow" w:cs="Arial Narrow"/>
          <w:b/>
          <w:sz w:val="26"/>
          <w:szCs w:val="26"/>
        </w:rPr>
        <w:t>the receiver’s voltage</w:t>
      </w:r>
      <w:bookmarkStart w:id="0" w:name="_GoBack"/>
      <w:bookmarkEnd w:id="0"/>
      <w:r w:rsidRPr="00385485">
        <w:rPr>
          <w:rFonts w:ascii="Arial Narrow" w:hAnsi="Arial Narrow" w:cs="Arial Narrow"/>
          <w:b/>
          <w:sz w:val="26"/>
          <w:szCs w:val="26"/>
        </w:rPr>
        <w:t>.</w:t>
      </w:r>
    </w:p>
    <w:p w:rsidR="0074692A" w:rsidRPr="00305860" w:rsidRDefault="009C159D" w:rsidP="0074692A">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4692A" w:rsidRPr="00137B6C" w:rsidRDefault="0074692A" w:rsidP="0074692A">
      <w:pPr>
        <w:jc w:val="center"/>
        <w:rPr>
          <w:rFonts w:ascii="Arial Narrow" w:hAnsi="Arial Narrow" w:cs="Arial Narrow"/>
          <w:b/>
          <w:bCs/>
          <w:i/>
          <w:iCs/>
          <w:color w:val="000000"/>
          <w:sz w:val="16"/>
          <w:szCs w:val="16"/>
        </w:rPr>
      </w:pPr>
    </w:p>
    <w:p w:rsidR="0074692A" w:rsidRPr="00B36E89" w:rsidRDefault="0074692A" w:rsidP="0074692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4692A" w:rsidRPr="00B36E89" w:rsidRDefault="0074692A" w:rsidP="0074692A">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3937A51A" wp14:editId="26C5A81C">
            <wp:simplePos x="0" y="0"/>
            <wp:positionH relativeFrom="margin">
              <wp:posOffset>2305050</wp:posOffset>
            </wp:positionH>
            <wp:positionV relativeFrom="margin">
              <wp:posOffset>7655560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2A" w:rsidRPr="00B36E89" w:rsidRDefault="0074692A" w:rsidP="0074692A">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07CF0448" wp14:editId="2BE3E3EC">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4692A" w:rsidRPr="003B2D21" w:rsidRDefault="0074692A" w:rsidP="0074692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4692A" w:rsidRPr="003B2D21" w:rsidRDefault="0074692A" w:rsidP="0074692A">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4692A" w:rsidRPr="003B2D21" w:rsidRDefault="0074692A" w:rsidP="0074692A">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60AB9D30" wp14:editId="32BA2D14">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2A" w:rsidRPr="00305860" w:rsidRDefault="0074692A" w:rsidP="0074692A">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74692A" w:rsidRPr="00305860" w:rsidRDefault="0074692A" w:rsidP="0074692A">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50438" w:rsidRPr="00642F4F" w:rsidRDefault="00050438" w:rsidP="0074692A">
      <w:pPr>
        <w:jc w:val="center"/>
        <w:rPr>
          <w:color w:val="000000"/>
          <w:sz w:val="36"/>
          <w:szCs w:val="36"/>
        </w:rPr>
      </w:pPr>
    </w:p>
    <w:sectPr w:rsidR="00050438" w:rsidRPr="00642F4F" w:rsidSect="00100BE9">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9D" w:rsidRDefault="009C159D">
      <w:r>
        <w:separator/>
      </w:r>
    </w:p>
  </w:endnote>
  <w:endnote w:type="continuationSeparator" w:id="0">
    <w:p w:rsidR="009C159D" w:rsidRDefault="009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9D" w:rsidRDefault="009C159D">
      <w:r>
        <w:separator/>
      </w:r>
    </w:p>
  </w:footnote>
  <w:footnote w:type="continuationSeparator" w:id="0">
    <w:p w:rsidR="009C159D" w:rsidRDefault="009C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12294"/>
    <w:rsid w:val="00050438"/>
    <w:rsid w:val="00081772"/>
    <w:rsid w:val="00100BE9"/>
    <w:rsid w:val="00152CD6"/>
    <w:rsid w:val="002B1B90"/>
    <w:rsid w:val="00385485"/>
    <w:rsid w:val="003A39C7"/>
    <w:rsid w:val="003B234A"/>
    <w:rsid w:val="004515AA"/>
    <w:rsid w:val="00583C2D"/>
    <w:rsid w:val="006150FA"/>
    <w:rsid w:val="0062276C"/>
    <w:rsid w:val="00642F4F"/>
    <w:rsid w:val="0074692A"/>
    <w:rsid w:val="00763D6D"/>
    <w:rsid w:val="007B3589"/>
    <w:rsid w:val="007B7DF7"/>
    <w:rsid w:val="0089431D"/>
    <w:rsid w:val="00904554"/>
    <w:rsid w:val="0098692E"/>
    <w:rsid w:val="009C159D"/>
    <w:rsid w:val="00A627C4"/>
    <w:rsid w:val="00AA2AB9"/>
    <w:rsid w:val="00B9744C"/>
    <w:rsid w:val="00C129F4"/>
    <w:rsid w:val="00C468BE"/>
    <w:rsid w:val="00DE659A"/>
    <w:rsid w:val="00E60C93"/>
    <w:rsid w:val="00F0115B"/>
    <w:rsid w:val="00FE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8</cp:revision>
  <cp:lastPrinted>2020-11-18T00:26:00Z</cp:lastPrinted>
  <dcterms:created xsi:type="dcterms:W3CDTF">2020-08-13T16:59:00Z</dcterms:created>
  <dcterms:modified xsi:type="dcterms:W3CDTF">2020-11-18T00:28:00Z</dcterms:modified>
</cp:coreProperties>
</file>